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28" w:rsidRDefault="00395128" w:rsidP="003951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4285" w:rsidRPr="002C4285" w:rsidRDefault="002C4285" w:rsidP="002C4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4285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C4285">
        <w:rPr>
          <w:rFonts w:ascii="Times New Roman" w:eastAsia="Calibri" w:hAnsi="Times New Roman" w:cs="Times New Roman"/>
          <w:sz w:val="28"/>
          <w:szCs w:val="28"/>
        </w:rPr>
        <w:t>Пуксибская</w:t>
      </w:r>
      <w:proofErr w:type="spellEnd"/>
      <w:r w:rsidRPr="002C4285">
        <w:rPr>
          <w:rFonts w:ascii="Times New Roman" w:eastAsia="Calibri" w:hAnsi="Times New Roman" w:cs="Times New Roman"/>
          <w:sz w:val="28"/>
          <w:szCs w:val="28"/>
        </w:rPr>
        <w:t xml:space="preserve"> специальная (коррекционная) общеобразовательная школа – интернат»</w:t>
      </w:r>
    </w:p>
    <w:p w:rsidR="002C4285" w:rsidRPr="002C4285" w:rsidRDefault="002C4285" w:rsidP="002C42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70"/>
        <w:gridCol w:w="4771"/>
      </w:tblGrid>
      <w:tr w:rsidR="002C4285" w:rsidRPr="002C4285" w:rsidTr="002C4285">
        <w:trPr>
          <w:trHeight w:val="1733"/>
        </w:trPr>
        <w:tc>
          <w:tcPr>
            <w:tcW w:w="4770" w:type="dxa"/>
            <w:vAlign w:val="center"/>
          </w:tcPr>
          <w:p w:rsidR="002C4285" w:rsidRPr="002C4285" w:rsidRDefault="002C4285" w:rsidP="002C4285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«Рассмотрено»</w:t>
            </w:r>
          </w:p>
          <w:p w:rsidR="002C4285" w:rsidRPr="002C4285" w:rsidRDefault="002C4285" w:rsidP="002C4285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  учителей-предметников от «____»_____________2021г.</w:t>
            </w:r>
          </w:p>
          <w:p w:rsidR="002C4285" w:rsidRPr="002C4285" w:rsidRDefault="002C4285" w:rsidP="002C4285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285" w:rsidRPr="002C4285" w:rsidRDefault="002C4285" w:rsidP="002C42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vAlign w:val="center"/>
          </w:tcPr>
          <w:p w:rsidR="002C4285" w:rsidRPr="002C4285" w:rsidRDefault="002C4285" w:rsidP="002C4285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«Утверждено»</w:t>
            </w:r>
          </w:p>
          <w:p w:rsidR="002C4285" w:rsidRPr="002C4285" w:rsidRDefault="002C4285" w:rsidP="002C4285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</w:t>
            </w:r>
            <w:proofErr w:type="spellStart"/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Пуксибская</w:t>
            </w:r>
            <w:proofErr w:type="spellEnd"/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специальная (коррекционная) школа-интернат»____________/</w:t>
            </w:r>
            <w:proofErr w:type="spellStart"/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Г.Н.Мизёва</w:t>
            </w:r>
            <w:proofErr w:type="spellEnd"/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2C4285" w:rsidRPr="002C4285" w:rsidRDefault="002C4285" w:rsidP="002C4285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_______________2021г.</w:t>
            </w:r>
          </w:p>
          <w:p w:rsidR="002C4285" w:rsidRPr="002C4285" w:rsidRDefault="002C4285" w:rsidP="002C42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5128" w:rsidRDefault="00395128" w:rsidP="0039512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128" w:rsidRDefault="00395128" w:rsidP="0039512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128" w:rsidRDefault="00395128" w:rsidP="0039512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128" w:rsidRDefault="00395128" w:rsidP="0039512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128" w:rsidRDefault="00395128" w:rsidP="0039512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128" w:rsidRDefault="00395128" w:rsidP="0039512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128" w:rsidRDefault="00395128" w:rsidP="0039512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128" w:rsidRPr="00F75112" w:rsidRDefault="00395128" w:rsidP="0039512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128" w:rsidRPr="00F75112" w:rsidRDefault="00395128" w:rsidP="0039512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128" w:rsidRPr="00F75112" w:rsidRDefault="00395128" w:rsidP="0032165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51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АДАПТИРОВАННАЯ  РАБОЧАЯ  ПРОГРАММА</w:t>
      </w:r>
    </w:p>
    <w:p w:rsidR="00395128" w:rsidRPr="00002C87" w:rsidRDefault="00395128" w:rsidP="0032165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«Математика</w:t>
      </w:r>
      <w:r w:rsidRPr="000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95128" w:rsidRPr="00002C87" w:rsidRDefault="00395128" w:rsidP="00321659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</w:t>
      </w:r>
      <w:r w:rsidRPr="00002C8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95128" w:rsidRPr="00002C87" w:rsidRDefault="00395128" w:rsidP="00321659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28" w:rsidRPr="00002C87" w:rsidRDefault="00395128" w:rsidP="00321659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C87">
        <w:rPr>
          <w:rFonts w:ascii="Times New Roman" w:hAnsi="Times New Roman" w:cs="Times New Roman"/>
          <w:sz w:val="28"/>
          <w:szCs w:val="28"/>
        </w:rPr>
        <w:t>Реализуется в рамках</w:t>
      </w:r>
      <w:r w:rsidRPr="00002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C87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обучающихся с умственной отсталостью (интеллектуальными нарушениями) в соответствии с «</w:t>
      </w:r>
      <w:r w:rsidRPr="00002C87">
        <w:rPr>
          <w:rFonts w:ascii="Times New Roman" w:eastAsia="Calibri" w:hAnsi="Times New Roman" w:cs="Times New Roman"/>
          <w:sz w:val="28"/>
          <w:szCs w:val="28"/>
        </w:rPr>
        <w:t xml:space="preserve">Адаптированной основной общеобразовательной программой </w:t>
      </w:r>
      <w:r w:rsidRPr="00002C87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нарушениями)» (Вариант 1)</w:t>
      </w:r>
    </w:p>
    <w:p w:rsidR="00395128" w:rsidRPr="00002C87" w:rsidRDefault="00395128" w:rsidP="0039512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28" w:rsidRPr="00002C87" w:rsidRDefault="00395128" w:rsidP="0039512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Федосеева Людмила Геннадьевна</w:t>
      </w:r>
    </w:p>
    <w:p w:rsidR="00395128" w:rsidRPr="00002C87" w:rsidRDefault="00395128" w:rsidP="0039512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128" w:rsidRPr="00002C87" w:rsidRDefault="00395128" w:rsidP="00395128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учебных часов по программе: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00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395128" w:rsidRPr="00002C87" w:rsidRDefault="00395128" w:rsidP="00395128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128" w:rsidRPr="002C4285" w:rsidRDefault="00395128" w:rsidP="002C4285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учебных часов в неделю: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00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395128" w:rsidRDefault="00395128" w:rsidP="0039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128" w:rsidRDefault="00395128" w:rsidP="00395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128" w:rsidRDefault="00395128" w:rsidP="00395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128" w:rsidRDefault="00395128" w:rsidP="00395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128" w:rsidRDefault="00395128" w:rsidP="00395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128" w:rsidRDefault="00395128" w:rsidP="003951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1965" w:rsidRDefault="00671965" w:rsidP="002A6A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128" w:rsidRDefault="00395128" w:rsidP="002A6A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95128" w:rsidRDefault="00395128" w:rsidP="0039512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Нормативные документы, на основании которых разработана данная рабочая программа:</w:t>
      </w:r>
    </w:p>
    <w:p w:rsidR="00395128" w:rsidRDefault="00395128" w:rsidP="0039512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«Адаптированная основная  общеобразовательная  программа  образования обучающихся  с  умственной  отсталостью (интеллектуальными нарушениями)» (вариант 1)</w:t>
      </w:r>
    </w:p>
    <w:p w:rsidR="00395128" w:rsidRDefault="0009575F" w:rsidP="0039512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учебный план МБОУ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Пуксибская</w:t>
      </w:r>
      <w:proofErr w:type="spellEnd"/>
      <w:r w:rsidR="00395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коррекционная школа - интернат»</w:t>
      </w:r>
    </w:p>
    <w:p w:rsidR="00395128" w:rsidRDefault="00395128" w:rsidP="0039512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учебник: Т.В.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Алышева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учебник «Математика» для общеобразовательных организаций, реализующие адаптированные общеобразовательные программы в 2 частях Москва, «Просвещение», 2016 г.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является важной составляющей частью образования обучающихся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целью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математике является: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обучения: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данного периода обучения математике состоят в следующем: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выявить имеющиеся знания и умения обучающихся по математике и индивидуальные возможности, особенности психофизического развития каждого ребенка, оказывающие влияние на овладение учебными умениями и навыками;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сформировать у обучающихся физическую, социально-личностную, коммуникативную и интеллектуальную готовность к освоению АООП в предметной области «Математика»;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сформировать готовность к участию в различных видах деятельности на уроках математики, в разных формах группового и индивидуального взаимодействия с учителем и одноклассниками;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обогатить представления обучающихся о предметах и явлениях окружающего мира на основе усвоения элементарных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дочисловых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математических представлений.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задачи, стоящие перед курсом математики в 1 классе, направлены на достижение личностных и предметных результатов освоения, и заключаются в следующем: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системы начальных математических знаний и умений, развитие способности их использования при решении соответствующих возрасту жизненных задач из ближайшего социального окружения;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коррекция и развитие познавательной деятельности обучающихся с легкой умственной отсталостью (интеллектуальными нарушениями) средствами математики с учетом их индивидуальных возможностей;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личностное развитие обучающихся, основанное на принятии новой для них социальной роли ученика и включение в образовательную деятельность на основе интереса к содержанию и организации процесса изучения математики.</w:t>
      </w:r>
    </w:p>
    <w:p w:rsidR="00395128" w:rsidRDefault="00395128" w:rsidP="003951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3.Общая характеристика учебного предмета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«Математика», предназначенный для обучения детей с легкой умственной отсталостью (интеллектуальными нарушениями) в 1 классе, представляет собой интегрированный курс, состоящий из арифметического материала и элементов наглядной геометрии.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проявляется, прежде всего, в том, что объем математического материала существенно снижен, а содержание заметно упрощено по сравнению с курсом начального обучения математике обучающихся с нормальным интеллектуальным развитием в соответствии с ФГОС НОО. Это связано с тем, что для овладения новыми знаниями детям с умственной отсталостью требуется больше времени и усилий, нежели их нормально развивающимся сверстникам. Практическая значимость заключается в тесной связи изучения курса математики с жизненным опытом детей, формированием у них умения применять полученные знания на практике.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обучения в 1 классе обучающиеся познакомятся с числами в пределах 10 и 20, научатся их читать и записывать. У них будут сформированы представления о числе как результате счета. Обучающиеся овладеют способами получения чисел (однозначных, двузначных в пределах 20); получат представление о числовом ряде, месте каждого числа в числовом ряду; научатся считать в пределах 10 и 20; овладеют приемами сравнения предметных совокупностей и чисел. Обучающиеся научатся выполнять сложение и вычитание чисел в пределах 10; узнают о связях между сложением и вычитанием, познакомятся с переместительным свойством сложения.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ознакомление обучающихся с величинами (стоимость, длина, масса, вместимость (емкость), время). Обучающиеся познакомятся с отдельными единицами измерения указанных величин, доступными для данного уровня математического развития (сантиметр (1 см), рубль (1 р.), копейка (1 к.), килограмм (1 кг), литр (1 л), сутки (1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неделя (1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 овладеют первоначальными навыками измерения величин с помощью измерительных приборов (линейка, весы, мерная кружка) и записью чисел, полученных при измерении одной мерой. Дети будут знать названия частей суток и дней недели, порядковый номер дней недели и их очередность.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программе по математике занимают арифметические задачи. В 1 классе предусмотрено обучение детей с легкой умственной отсталостью (интеллектуальными нарушениями) умению решать простые арифметические задачи, раскрывающие смысл арифметических действий сложения и вычитания: на нахождение суммы и разности (остатка). Обучающиеся научатся ориентироваться в структуре арифметической задачи (выделять условие и вопрос задачи); на основе анализа взаимосвязи между числовыми данными, содержащимися в задаче, выбирать соответствующий способ ее решения и реализовывать его; формулировать ответ задачи; составлять задачи на нахождение суммы, разности (остатка) по предложенному сюжету, готовому решению, краткой записи с использованием иллюстраций. Моделирование и иллюстрирование содержания отдельных задач поможет школьникам конкретизировать арифметические действия (сложение и вычитание) и осмыслить их.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по математике включен геометрический материал, который предусматривает ознакомление обучающихся с элементами наглядной геометрии. В процессе образовательной деятельности в 1 классе школьники с легкой умственной отсталостью (интеллектуальными нарушениями) научатся узнавать, называть, различать геометрические фигуры (точка, линия (прямая, кривая, отрезок), круг, квадрат, треугольник, прямоугольник, овал) и тела (шар, куб, брус); научатся вычерчивать треугольник, квадрат, прямоугольник по заданным точкам (вершинам) с помощью линейки; измерять длину отрезка и вычерчивать отрезок заданной длины.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специфической особенностью изучения математики обучающихся с интеллектуальными нарушениями является коррекционная направленность обучения, предполагающая использование специальных методов, приемов и средств по ослаблению недостатков развития познавательной деятельности и всей личности умственно отсталого ребенка в целом. Формирование новых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математических знаний и умений, а также их закрепление следует проводить с использованием технологий, активизирующих познавательную деятельность обучающихся, способствующих коррекции и развитию у них приемов умственной деятельности (сравнить, проанализировать, обобщить, провести аналогию, выполнить классификацию объектов, установить причинно-следственные связи, выявить закономерность и пр.). Необходимо также средствами математики оказывать влияние на коррекцию и развитие у обучающихся памяти, внимания, речи, моторных навыков и пр., учитывая их индивидуальные особенности и возможности.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организации процесса обучения математике школьников с легкой умственной отсталостью (интеллектуальными нарушениями) лежат дифференцированный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подходы, определенные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ПрАООП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основные при обучении детей указанной категории. Дифференцированный подход предполагает учет особых образовательных потребностей обучающихся, которые проявляются в неоднородности возможностей освоения ими содержания учебного предмета «Математика». В примерной рабочей программе по математике дифференцированный подход представлен в виде двух уровней достижения планируемых предметных результатов освоения АООП – минимальному и достаточному. Основным средством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изучении математики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мотивационной стороны деятельности детей на начальном этапе обучения математике широко используются игровые технологии, а также положительная стимуляция (похвала, одобрение). Привитию интереса к математике и учению как деятельности в целом будет способствовать использование на уроках наглядности разных видов (предметной, иллюстративной, позже - символической). Необходимость организации учебного процесса на основе широкого применения наглядных средств обусловлена особенностями мыслительной деятельности обучающихся с легкой умственной отсталостью,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усвоение математических знаний и умений в начале школьного обучения происходит на наглядно-действенной основе.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математики должна вестись систематическая работа по формированию у обучающихся таких личностных учебных действий, как самостоятельность в выполнении учебных заданий, поручений, понимание личной ответственности за свои поступки на основе представлений об этических нормах и правилах поведения. Выработка самостоятельных навыков деятельности у обучающихся с легкой умственной отсталостью – процесс трудоемкий и длительный, что обусловлено особенностями их психофизического развития. На уроках математики в 1 классе нужно предусмотреть планомерную и систематическую работу по данному направлению, постепенно расширяя зону самостоятельности детей в выполнении учебных заданий. В начале школьного обучения целесообразно предлагать обучающимся для самостоятельного выполнения лишь отдельные фрагменты учебного задания; позже - включать в урок математики задания, которые дети должны выполнить самостоятельно после предварительного разъяснения педагогом требования задания и совместного планирования деятельности. Впоследствии можно предусматривать в учебном процессе задания, выполнение которых будет осуществляться ребенком полностью самостоятельно. Объем и содержание математических заданий, предлагаемых для самостоятельного выполнения, должны соответствовать возрастным и типологическим особенностям обучающихся, учитывать их индивидуальные возможности. Но учитель должен помнить, что многие дети с интеллектуальными нарушениями еще долгое время будут нуждаться в помощи педагога по организации их деятельности.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формированию коммуникативных учебных действий следует начинать в пропедевтический период обучения математике и продолжать в течение всего обучения. Первоначально нужно научить детей с нарушением интеллектуального развития вслушиваться в слова учителя и других учеников, повторять их, отвечать на вопросы, рассказывать о выполненном учителем, одноклассниками или самим ребенком действии и о том, что планируется сделать, и т.п.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предусматривает овладение обучающимися математической терминологией, что также важно для формирования коммуникативных учебных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действий. Учитывая, что речевое развитие детей с умственной отсталостью происходит со значительным отставанием от нормы и имеет специфические особенности, математическая терминология вводится небольшими объемами, в соответствии с принципами научности и доступности. После знакомства с новым термином достаточно, если ребенок будет понимать использование этого термина в речи учителя. Требование использовать изученные математические термины в собственной речи должно предъявляться к обучающимся дифференцированно, с учетом их индивидуальных возможностей. При оформлении речевого высказывания с использованием математической терминологии ребенок оперирует обобщенными понятиями, это способствует коррекции и развитию его логического мышления.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учебные действия, которые следует формировать у обучающихся с легкой умственной отсталостью на уроках математики в 1 классе, включают следующие умения: адекватно соблюдать ритуалы школьного поведения (поднимать руку, вставать и выходить из-за парты и т. д.); умение выполнять под руководством учителя учебные действия в практическом плане, на основе пошаговой инструкции по выполнению математической операции; соотносить свои действия и их результаты с заданными образцами, принимать оценку деятельности; прислушиваться к мнению учителя, сверстников и корригировать в соответствии с этим свои действия при выполнении учебного задания; принимать оказываемую помощь в выполнении учебного задания; умение рассказать о пошаговом выполнении учебного действия с использованием математической терминологии (в форме отчета о выполненном действии) с помощью учителя; начальные умения производить самооценку результатов выполнения учебного задания (правильно – неправильно).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правил поведения на уроке математики (школьных ритуалов) и следование им при организации образовательной деятельности к концу обучения в 1 классе у многих обучающихся будет в целом сформировано. Гораздо сложнее у обучающихся с интеллектуальными нарушениями формируются навыки регуляции учебной деятельности, что обусловлено особенностями их психофизического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развития. Это требует от учителя систематической, целенаправленной работы по их формированию на каждом уроке математики.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формирования познавательных учебных действий на уроках математики следует развивать следующие умения обучающихся с легкой умственной отсталостью: выделять некоторые существенные, общие и отличительные свойства хорошо знакомых предметов; 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-родовые отношения предметов; делать простейшие обобщения, сравнивать, классифицировать на наглядном материале; пользоваться знаками, символами, предметами-заместителями; наблюдать под руководством взрослого за предметами и явлениями окружающей действительности; работать с несложной по содержанию и структуре информацией (понимать устное высказывание, иллюстрацию, элементарное схематическое изображение, предъявленных на бумажных и электронных носителях).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знания обладают высокой степенью отвлеченности и обобщенности, овладение ими предполагает умение пользоваться знаками (например, знаками арифметических действий), символами (цифрами), предметами-заместителями (например, при выполнении операций с предметными множествами) и пр. В связи с этим процесс изучения математики изначально нацелен на формирование познавательных учебных действий у обучающихся. Недостаточно, если при введении нового материала учитель требует от обучающихся лишь его запоминания, а позже – его припоминания и воспроизведения. В целях более эффективной реализации АООП и достижения планируемых личностных и предметных результатов важно создать на уроке такие условия, чтобы обучающиеся в процессе образовательной деятельности могли сравнить математические объекты или явления, установить их сходство и различие, провести аналогию, сделать доступное им обобщение, установить причинно-следственные связи, выявить закономерности и пр.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для формирования познавательных учебных действий на уроках математики имеет работа с учебником. К окончанию 1 класса обучающиеся овладеют начальными навыками работы с учебником математики: смогут находить в учебнике задание, указанное учителем; использовать иллюстрации, содержащиеся в учебнике, в качестве образца для организации практической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с предметами или выполнения задания в тетради. В процессе изучения математики обучающиеся научатся понимать записи с использованием математической символики, содержащиеся в учебнике или иных дидактических материалах, приобретут умение их прочитать и использовать для выполнения практических упражнений; у них будет сформировано умение отразить в записи с использованием математической символики предметные отношения (на основе анализа реальных предметных совокупностей или их иллюстраций).</w:t>
      </w:r>
    </w:p>
    <w:p w:rsidR="00395128" w:rsidRDefault="00395128" w:rsidP="003951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4.Описание места учебного предмета в учебном плане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«Математика» входит в обязательную часть предметной области «Математика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».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</w:t>
      </w:r>
      <w:r w:rsidR="007114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тветствии с учебным планом </w:t>
      </w:r>
      <w:proofErr w:type="spellStart"/>
      <w:r w:rsidR="007114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МБОУ«Пуксибская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коррекционная школа-интернат» рабочая программа в 1 классе рассчитана на 99 часа в год (3 часа в неделю)</w:t>
      </w:r>
    </w:p>
    <w:p w:rsidR="00395128" w:rsidRDefault="00395128" w:rsidP="003951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Личностные и предметные результаты освоения предмета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осознание себя как гражданина России; формирование чувства гордости за свою Родину, российский народ и историю России;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развитие адекватных представлений о собственных возможностях, о насущно необходимом жизнеобеспечении;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овладение начальными навыками адаптации в динамично изменяющемся и развивающемся мире;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овладение социально-бытовыми умениями, используемыми в повседневной жизни;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владение навыками коммуникации и принятыми ритуалами социального взаимодействия;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способность к осмыслению и дифференциации картины мира, ее временно- пространственной организации;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11) развитие навыков сотрудничества со взрослыми и сверстниками в разных социальных ситуациях;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формирование эстетических потребностей, ценностей и чувств;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 результаты</w:t>
      </w:r>
      <w:r>
        <w:rPr>
          <w:color w:val="000000"/>
          <w:sz w:val="28"/>
          <w:szCs w:val="28"/>
        </w:rPr>
        <w:t> 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Минимальный уровень: знать числовой ряд 1—20 в прямом порядке; понимать смысл арифметических действий сложения и вычитания, знать названия компонентов сложения, вычитания, знать переместительное свойство сложения.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Достаточный уровень: знать числовой ряд 1—20 в прямом и обратном порядке; усвоить смысл арифметических действий сложения и вычитания.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Базовые учебные действия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Регулятивные базовые учебные действия: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входить и выходить из учебного помещения со звонком;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пространстве класса;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учебной мебелью;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адекватно использовать ритуалы школьного поведения (поднимать руку, вставать и выходить из-за парты и т.д.);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учебными принадлежностями по предмету математика (учебник, тетрадь, счеты, счетные палочки, линейка, чертежный треугольник и др.) и организовывать рабочее место под руководством учителя;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деятельности, контролировать и оценивать свои действия и действия одноклассников самостоятельно и под руководством учителя;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соотносить свои действия и их результаты с заданными образцами под руководством учителя.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Познавательные базовые учебные действия: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выделять существенные, общие и отличительные свойства предметов;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устанавливать </w:t>
      </w:r>
      <w:proofErr w:type="spellStart"/>
      <w:r>
        <w:rPr>
          <w:color w:val="000000"/>
          <w:sz w:val="28"/>
          <w:szCs w:val="28"/>
        </w:rPr>
        <w:t>видо</w:t>
      </w:r>
      <w:proofErr w:type="spellEnd"/>
      <w:r>
        <w:rPr>
          <w:color w:val="000000"/>
          <w:sz w:val="28"/>
          <w:szCs w:val="28"/>
        </w:rPr>
        <w:t xml:space="preserve"> - родовые отношения предметов;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арифметические действия самостоятельно и с помощью учителя;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наблюдать;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учебнике, на листе бумаги и у доски под руководством учителя;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слушать и отвечать на простые вопросы учителя.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Коммуникативные базовые учебные действия: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вступать в контакт и работать в коллективе (учитель – ученик, ученик –ученик, ученик – класс, учитель - класс);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обращаться за помощью и принимать помощь;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слушать и понимать инструкцию к учебному заданию в разных видах деятельности и быту.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128" w:rsidRDefault="00395128" w:rsidP="003951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Содержание учебного предмета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Нумерация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Нумерация чисел в пределах 10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 название, обозначение цифрой (запись) чисел 6, 7, 8, 9. Число и цифра 0. Образование, название, запись числа 10. 10 единиц – 1 десяток.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предметов и отвлеченный счет в пределах 10 (счет по 1 и равными числовыми группами по 2). Количественные, порядковые числительные. Соотношение количества, числительного, цифры. Счет в заданных пределах.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каждого числа в числовом ряду. Следующее, предыдущее число. Получение следующего числа путем присчитывания 1 к числу. Получение предыдущего числа путем отсчитывания 1 от числа.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чисел в пределах 10,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чисел первого десятка из единиц. Состав чисел первого десятка из двух частей (чисел), в том числе с опорой на представление предметной совокупности в виде двух составных частей.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Нумерация чисел в пределах 20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 название, запись чисел 11-20. Десятичный состав чисел 11-20. Числовой ряд в пределах 20. Получение следующего числа в пределах 20 путем присчитывания 1 к числу. Получение предыдущего числа в пределах 20 путем отсчитывания 1 от числа. Счет предметов в пределах 20. Однозначные, двузначные числа.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Единицы измерения и их соотношения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измерения (меры) стоимости - копейка (1 к.), рубль (1 р.). Монеты: 10 р., 10 к. Замена монет мелкого достоинства монетой более крупного достоинства в пределах 10 р. Размен монеты крупного достоинства монетами более мелкого достоинства.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 (мера) длины – сантиметр (1 см). Измерение длины предметов с помощью модели сантиметра. Прибор для измерения длины – линейка. Измерение длины предметов с помощью линейки.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 (мера) массы – килограмм (1 кг). Прибор для измерения массы – весы.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 (мера) емкости – литр (1 л). Определение емкости предметов в литрах.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Единицы измерения (меры) времени – сутки (1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неделя (1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Соотношение: неделя – семь суток. Название дней недели. Порядок дней недели.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запись чисел, полученных при измерении величин одной мерой.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Сложение, вычитание чисел в пределах 10. Таблица сложения чисел в пределах 10 на основе состава чисел, ее использование при выполнении действия вычитания. Переместительное свойство сложения (практическое использование). Нуль как результат вычитания (5 – 5 = 0).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десятка и единиц в пределах 20 (10 + 5 = 15); сложение двух десятков (10 + 10 = 20).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Арифметические задачи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арифметические задачи, раскрывающие смысл арифметических действий сложения и вычитания: на нахождение суммы и разности (остатка) в пределах 10. Составление задач на нахождение суммы, разности (остатка) по предложенному сюжету, готовому решению, краткой записи с использованием иллюстраций.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Геометрический материал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Точка. Линии: прямая, кривая. Построение прямой линии с помощью линейки в различном положении по отношению к краю листа бумаги. Построение прямой линии через одну точку, две точки.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Отрезок. Измерение длины отрезка (в мерках произвольной длины, в сантиметрах). Построение отрезка заданной длины.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Овал: распознавание, называние.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треугольника, квадрата, прямоугольника по заданным точкам (вершинам).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Пропедевтика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Свойства предметов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Сравнение предметов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двух предметов, серии предметов.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трех-четырех предметов по длине (ширине, высоте, глубине, толщине); длиннее, короче (шире, уже, выше, ниже, глубже, мельче, толще, тоньше); самый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длинный, самый короткий (самый широкий, узкий, высокий, низкий, глубокий, мелкий, толстый, тонкий).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трех-четырех предметов по тяжести (весу): тяжелее, легче, самый тяжелый, самый легкий.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Сравнение предметных совокупностей по количеству предметов, их составляющих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 Уравнивание предметных совокупностей по количеству предметов, их составляющих.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Сравнение объемов жидкостей, сыпучих веществ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объемов жидкостей, сыпучего вещества в одной емкости до и после изменения объема.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Положение предметов в пространстве, на плоскости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предметов в пространстве, на плоскости относительно обучающегося,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 Перемещение предметов в указанное положение.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порядка следования: первый, последний, крайний, после, за, следом, следующий за.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Единицы измерения и их соотношения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 (мера) времени — 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по возрасту: молодой, старый, моложе, старше.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Геометрический материал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квадрат, прямоугольник, треугольник: распознавание, называние. Определение формы предметов окружающей среды путем соотнесения с геометрическими фигурами.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Нумерация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Нумерация чисел в пределах 10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Образование, название, обозначение цифрой (запись) чисел от 1 до 9. Число и цифра 0. Образование, название, запись числа 10. 10 единиц – 1 десяток.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предметов и отвлеченный счет в пределах 10 (счет по 1 и равными числовыми группами по 2). Количественные, порядковые числительные. Соотношение количества, числительного, цифры. Счет в заданных пределах.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каждого числа в числовом ряду. Следующее, предыдущее число. Получение следующего числа путем присчитывания 1 к числу. Получение предыдущего числа путем отсчитывания 1 от числа.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чисел в пределах 10,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чисел первого десятка из единиц. Состав чисел первого десятка из двух частей (чисел), в том числе с опорой на представление предметной совокупности в виде двух составных частей.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Нумерация чисел в пределах 20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Образование, название, запись чисел 11-20. Десятичный состав чисел 11-20. Числовой ряд в пределах 20. Получение следующего числа в пределах 20 путем присчитывания 1 к числу. Получение предыдущего числа в пределах 20 путем отсчитывания 1 от числа. Счет предметов в пределах 20. Однозначные, двузначные числа.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Единицы измерения и их соотношения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измерения (меры) стоимости - копейка (1 к.), рубль (1 р.). Монеты: 1 р., 2 р., 5 р., 10 р., 10 к. Замена монет мелкого достоинства монетой более крупного достоинства в пределах 10 р. Размен монеты крупного достоинства монетами более мелкого достоинства.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 (мера) длины – сантиметр (1 см). Измерение длины предметов с помощью модели сантиметра. Прибор для измерения длины – линейка. Измерение длины предметов с помощью линейки.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 (мера) массы – килограмм (1 кг). Прибор для измерения массы – весы.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 (мера) емкости – литр (1 л). Определение емкости предметов в литрах.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Единицы измерения (меры) времени – сутки (1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неделя (1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Соотношение: неделя – семь суток. Название дней недели. Порядок дней недели.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запись чисел, полученных при измерении величин одной мерой.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Арифметические действия: сложение, вычитание. Знаки арифметических действий сложения («+») и вычитания («-»), их название (плюс, минус) и значение (прибавить, вычесть). Составление числового выражения (1 + 1, 2 – 1) на основе соотнесения с предметно-практической деятельностью (ситуацией). Знак «=», его значение (равно, получится). Запись числового выражения в виде равенства (примера): 1 + 1 = 2, 2 – 1 = 1.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Сложение, вычитание чисел в пределах 10. Таблица сложения чисел в пределах 10 на основе состава чисел, ее использование при выполнении действия вычитания. Переместительное свойство сложения (практическое использование). Нуль как результат вычитания (5 – 5 = 0).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Сложение десятка и единиц в пределах 20 (10 + 5 = 15); сложение двух десятков (10 + 10 = 20).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задачи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Арифметическая задача, ее структура: условие, требование (вопрос). Решение и ответ задачи.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арифметические задачи, раскрывающие смысл арифметических действий сложения и вычитания: на нахождение суммы и разности (остатка). Составление задач на нахождение суммы, разности (остатка) по предложенному сюжету, готовому решению, краткой записи с использованием иллюстраций.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Геометрический материал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Шар, куб, брус: распознавание, называние. Предметы одинаковой и разной формы.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Точка. Линии: прямая, кривая. Построение прямой линии с помощью линейки в различном положении по отношению к краю листа бумаги. Построение прямой линии через одну точку, две точки.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Отрезок. Измерение длины отрезка (в мерках произвольной длины, в сантиметрах). Построение отрезка заданной длины.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Овал: распознавание, называние.</w:t>
      </w:r>
    </w:p>
    <w:p w:rsidR="00395128" w:rsidRDefault="00395128" w:rsidP="00395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треугольника, квадрата, прямоугольника по заданным точкам (вершинам).</w:t>
      </w:r>
    </w:p>
    <w:p w:rsidR="00395128" w:rsidRDefault="00395128" w:rsidP="00395128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7.Тематическое планирование с определением основных видов учебной деятельности обучающихся</w:t>
      </w:r>
    </w:p>
    <w:p w:rsidR="00395128" w:rsidRDefault="00395128" w:rsidP="00395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pPr w:leftFromText="180" w:rightFromText="180" w:bottomFromText="200" w:vertAnchor="text" w:horzAnchor="margin" w:tblpXSpec="center" w:tblpY="202"/>
        <w:tblW w:w="112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850"/>
        <w:gridCol w:w="2835"/>
        <w:gridCol w:w="139"/>
        <w:gridCol w:w="850"/>
        <w:gridCol w:w="4364"/>
      </w:tblGrid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</w:t>
            </w:r>
          </w:p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Пропедевтика.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Свойства предметов.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Цвет, назначение предметов.</w:t>
            </w:r>
          </w:p>
        </w:tc>
        <w:tc>
          <w:tcPr>
            <w:tcW w:w="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Pr="00CE55FF" w:rsidRDefault="00CE55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предметов по цвету. Назначение знакомых предметов.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материал.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Круг.</w:t>
            </w:r>
          </w:p>
        </w:tc>
        <w:tc>
          <w:tcPr>
            <w:tcW w:w="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Круг: распознавание, называние. Определение формы предметов путем соотнесения с кругом (похожа на круг, круглая; 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похожа на круг).</w:t>
            </w:r>
          </w:p>
        </w:tc>
      </w:tr>
      <w:tr w:rsidR="00395128" w:rsidTr="00CE55FF">
        <w:tc>
          <w:tcPr>
            <w:tcW w:w="22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Сравнение предметов.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– маленький.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</w:t>
            </w:r>
          </w:p>
          <w:p w:rsidR="00CE55FF" w:rsidRDefault="00CE55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5FF" w:rsidRDefault="00CE55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5FF" w:rsidRDefault="00CE55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5FF" w:rsidRDefault="00CE55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5FF" w:rsidRDefault="00CE55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 предметов по величине (большой - маленький, больше – меньше).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трех-четырех предметов по величине (больше, самый большой, меньше, самый маленький).</w:t>
            </w:r>
          </w:p>
        </w:tc>
      </w:tr>
      <w:tr w:rsidR="00395128" w:rsidTr="00CE55FF">
        <w:tc>
          <w:tcPr>
            <w:tcW w:w="22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Одинаковые, равные по величине.</w:t>
            </w:r>
          </w:p>
        </w:tc>
        <w:tc>
          <w:tcPr>
            <w:tcW w:w="98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одинаковых, равных по величине предметов в результате сравнения двух предметов, трех-четырех предметов.</w:t>
            </w:r>
          </w:p>
        </w:tc>
      </w:tr>
      <w:tr w:rsidR="00395128" w:rsidTr="00CE55FF">
        <w:tc>
          <w:tcPr>
            <w:tcW w:w="22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предметов в пространстве, на плоскости.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Слева – справа.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схеме собственного тела.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положения «слева», «справа» применительно к положению предметов в пространстве относительно себя; по отношению друг к другу; на плоскости.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 предметов в указанное положение.</w:t>
            </w:r>
          </w:p>
        </w:tc>
      </w:tr>
      <w:tr w:rsidR="00395128" w:rsidTr="00CE55FF">
        <w:tc>
          <w:tcPr>
            <w:tcW w:w="22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середине, между.</w:t>
            </w:r>
          </w:p>
        </w:tc>
        <w:tc>
          <w:tcPr>
            <w:tcW w:w="98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положения «в середине», «между» применительно к положению предметов в пространстве по отношению друг к другу; на плоскости.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 предметов в указанное положение.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материал.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Квадрат.</w:t>
            </w:r>
          </w:p>
        </w:tc>
        <w:tc>
          <w:tcPr>
            <w:tcW w:w="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Квадрат: распознавание, называние.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формы предметов путем соотнесения с квадратом (похожа на квадрат, квадратная; не похожа на квадрат).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круга и квадрата; дифференциация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предметов по форме.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Положение предметов в пространстве, на плоскости.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Вверху – внизу, выше – ниже, верхний – нижний, на, над, под.</w:t>
            </w:r>
          </w:p>
        </w:tc>
        <w:tc>
          <w:tcPr>
            <w:tcW w:w="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положения «вверху», «внизу» применительно к положению предметов в пространстве относительно себя; по отношению друг к другу; на плоскости.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положения «выше», «ниже», «верхний», «нижний» применительно к положению предметов в пространстве по отношению друг к другу; на плоскости.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пространственных отношений предметов между собой на основе использования в речи предлогов «на», «над», «под».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 предметов в указанное положение.</w:t>
            </w:r>
          </w:p>
        </w:tc>
      </w:tr>
      <w:tr w:rsidR="00395128" w:rsidTr="00CE55FF">
        <w:tc>
          <w:tcPr>
            <w:tcW w:w="22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предметов в пространстве, на плоскости.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Длинный – короткий.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 предметов по размеру: длинный - короткий, длиннее – короче.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трех-четырех предметов по длине (длиннее, самый длинный, короче, самый короткий).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одинаковых, равных по длине предметов в результате сравнения двух предметов, трех-четырех предметов.</w:t>
            </w:r>
          </w:p>
        </w:tc>
      </w:tr>
      <w:tr w:rsidR="00395128" w:rsidTr="00CE55FF">
        <w:tc>
          <w:tcPr>
            <w:tcW w:w="22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 – снаружи, в, рядом, около.</w:t>
            </w:r>
          </w:p>
        </w:tc>
        <w:tc>
          <w:tcPr>
            <w:tcW w:w="98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положения «внутри», «снаружи» применительно к положению предметов в пространстве по отношению друг к другу; на плоскости.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пространственных отношений предметов между собой на основе использования в речи предлогов и наречий «в»,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«рядом», «около».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 предметов в указанное положение.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Геометрический материал.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Треугольник.</w:t>
            </w:r>
          </w:p>
        </w:tc>
        <w:tc>
          <w:tcPr>
            <w:tcW w:w="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Треугольник: распознавание, называние. Определение формы предметов путем соотнесения с треугольником (похожа на треугольник, треугольная; не похожа на треугольник).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круга, квадрата, треугольника; дифференциация предметов по форме.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в целостном объекте (предмете, изображении предмета) его частей, определение формы этих частей.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целостного объекта из отдельных частей (в виде композиции из геометрических фигур).</w:t>
            </w:r>
          </w:p>
        </w:tc>
      </w:tr>
      <w:tr w:rsidR="00395128" w:rsidTr="00CE55FF">
        <w:tc>
          <w:tcPr>
            <w:tcW w:w="22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предметов в пространстве, на плоскости.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Широкий – узкий.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 предметов по размеру: широкий - узкий, шире – уже.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трех-четырех предметов по ширине (шире, самый широкий, уже, самый узкий).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одинаковых, равных по ширине предметов в результате сравнения двух предметов, трех-четырех предметов.</w:t>
            </w:r>
          </w:p>
        </w:tc>
      </w:tr>
      <w:tr w:rsidR="00395128" w:rsidTr="00CE55FF">
        <w:tc>
          <w:tcPr>
            <w:tcW w:w="22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Далеко – близко, дальше – ближе, к, от.</w:t>
            </w:r>
          </w:p>
        </w:tc>
        <w:tc>
          <w:tcPr>
            <w:tcW w:w="98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положения «далеко», «близко», «дальше», «ближе» применительно к положению предметов в пространстве относительно себя, по отношению друг к другу.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пространственных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отношений предметов между собой на основе использования в речи предлогов «к», «от».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 предметов в указанное положение.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Геометрический материал.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Прямоугольник.</w:t>
            </w:r>
          </w:p>
        </w:tc>
        <w:tc>
          <w:tcPr>
            <w:tcW w:w="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Прямоугольник: распознавание, называние. Определение формы предметов путем соотнесения с прямоугольником (похожа на прямоугольник, прямоугольная; не похожа на прямоугольник).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круга, квадрата, треугольника, прямоугольника; дифференциация предметов по форме.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в целостном объекте (предмете, изображении предмета) его частей, определение формы этих частей.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целостного объекта из отдельных частей (в виде композиции из геометрических фигур).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– низкий.</w:t>
            </w:r>
          </w:p>
        </w:tc>
        <w:tc>
          <w:tcPr>
            <w:tcW w:w="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 предметов по размеру: высокий – низкий, выше – ниже.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трех-четырех предметов по высоте (выше, самый высокий, ниже, самый низкий).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одинаковых, равных по высоте предметов в результате сравнения двух предметов, трех-четырех предметов.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Глубокий – мелкий.</w:t>
            </w:r>
          </w:p>
        </w:tc>
        <w:tc>
          <w:tcPr>
            <w:tcW w:w="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 предметов по размеру: глубокий – мелкий, глубже – мельче.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трех-четырех предметов по глубине (глубже, самый глубокий, мельче, самый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мелкий).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одинаковых, равных по глубине предметов в результате сравнения двух предметов, трех-четырех предметов.</w:t>
            </w:r>
          </w:p>
        </w:tc>
      </w:tr>
      <w:tr w:rsidR="00395128" w:rsidTr="00CE55FF">
        <w:tc>
          <w:tcPr>
            <w:tcW w:w="22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Положение предметов в пространстве, на плоскости.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Впереди – сзади, перед, за.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положения «впереди», «сзади», применительно к положению предметов в пространстве относительно себя, по отношению друг к другу.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пространственных отношений предметов между собой на основе использования в речи предлогов «перед», «за».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 предметов в указанное положение.</w:t>
            </w:r>
          </w:p>
        </w:tc>
      </w:tr>
      <w:tr w:rsidR="00395128" w:rsidTr="00CE55FF">
        <w:tc>
          <w:tcPr>
            <w:tcW w:w="22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– последний, крайний, после, следом, следующий за.</w:t>
            </w:r>
          </w:p>
        </w:tc>
        <w:tc>
          <w:tcPr>
            <w:tcW w:w="98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порядка следования линейно расположенных предметов, изображений предметов, на основе понимания и использования в собственной речи слов, характеризующих их пространственное расположение (первый – последний, крайний, после, следом, следующий за).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Толстый – тонкий.</w:t>
            </w:r>
          </w:p>
        </w:tc>
        <w:tc>
          <w:tcPr>
            <w:tcW w:w="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 предметов по размеру: толстый – тонкий, толще – тоньше.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трех-четырех предметов по толщине (толще, самый толстый, тоньше, самый тонкий).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одинаковых, равных по толщине предметов в результате сравнения двух предметов, трех-четырех предметов.</w:t>
            </w:r>
          </w:p>
        </w:tc>
      </w:tr>
      <w:tr w:rsidR="00395128" w:rsidTr="00CE55FF">
        <w:tc>
          <w:tcPr>
            <w:tcW w:w="22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Единицы измерения и 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соотношения.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Сутки: утро, день,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вечер, ночь.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06.10.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Выделение частей суток (утро, день, вечер, ночь), установление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порядка их следования.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представлением: утро, день, вечер, ночь - это одни сутки.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времени событий из жизни обучающихся применительно к частям суток.</w:t>
            </w:r>
          </w:p>
        </w:tc>
      </w:tr>
      <w:tr w:rsidR="00395128" w:rsidTr="00CE55FF">
        <w:tc>
          <w:tcPr>
            <w:tcW w:w="22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Рано – поздно.</w:t>
            </w:r>
          </w:p>
        </w:tc>
        <w:tc>
          <w:tcPr>
            <w:tcW w:w="98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во времени на основе усвоения понятий «рано», «поздно» применительно к событиям из жизни обучающихся.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последовательности событий на основе оперирования понятиями «раньше», «позже» (на конкретных примерах из жизни обучающихся).</w:t>
            </w:r>
          </w:p>
        </w:tc>
      </w:tr>
      <w:tr w:rsidR="00395128" w:rsidTr="00CE55FF">
        <w:tc>
          <w:tcPr>
            <w:tcW w:w="22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Сегодня, завтра, вчера, на следующий день.</w:t>
            </w:r>
          </w:p>
        </w:tc>
        <w:tc>
          <w:tcPr>
            <w:tcW w:w="98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во времени на основе усвоения понятий «сегодня», «завтра», «вчера», «на следующий день» применительно к событиям из жизни обучающихся.</w:t>
            </w:r>
          </w:p>
        </w:tc>
      </w:tr>
      <w:tr w:rsidR="00395128" w:rsidTr="00CE55FF">
        <w:tc>
          <w:tcPr>
            <w:tcW w:w="22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 и их соотношения.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предметов.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– медленно.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понятиями «быстро», «медленно» на основе рассмотрения конкретных примеров движущихся объектов.</w:t>
            </w:r>
          </w:p>
        </w:tc>
      </w:tr>
      <w:tr w:rsidR="00395128" w:rsidTr="00CE55FF">
        <w:tc>
          <w:tcPr>
            <w:tcW w:w="22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Тяжелый – легкий.</w:t>
            </w:r>
          </w:p>
        </w:tc>
        <w:tc>
          <w:tcPr>
            <w:tcW w:w="98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 предметов по массе: тяжелый – легкий, тяжелее – легче.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трех-четырех предметов по тяжести (тяжелее, самый тяжелый, легче, самый легкий).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одинаковых, равных по тяжести предметов в результате сравнения двух предметов, трех-четырех предметов.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Сравнение предметных совокупностей по количеству предметов, их составляющих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– мало, несколько.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– много, ни одного.</w:t>
            </w:r>
          </w:p>
        </w:tc>
        <w:tc>
          <w:tcPr>
            <w:tcW w:w="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двух-трех предметных совокупностей по количеству предметов, их составляющих.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 количества предметов в совокупностях «на глаз»: много – мало, несколько, один, ни одного.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количества предметов одной совокупности до и после изменения количества предметов, ее составляющих (стало несколько, много; осталось несколько, мало, ни одного).</w:t>
            </w:r>
          </w:p>
        </w:tc>
      </w:tr>
      <w:tr w:rsidR="00395128" w:rsidTr="00CE55FF">
        <w:tc>
          <w:tcPr>
            <w:tcW w:w="22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 и их соотношения.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Давно – недавно.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CE5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во времени на основе усвоения понятий «давно», «недавно» применительно к событиям из личной жизни обучающихся.</w:t>
            </w:r>
          </w:p>
        </w:tc>
      </w:tr>
      <w:tr w:rsidR="00395128" w:rsidTr="00CE55FF">
        <w:tc>
          <w:tcPr>
            <w:tcW w:w="22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Молодой – старый.</w:t>
            </w:r>
          </w:p>
        </w:tc>
        <w:tc>
          <w:tcPr>
            <w:tcW w:w="98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по возрасту: молодой – старый, моложе (младше) – старше.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по возрасту двух – трех людей из ближайшего социального окружения обучающегося (членов семьи, участников образовательного процесса).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предметных совокупностей по количеству предметов, их составляющих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– меньше, столько же, одинаковое (равное) количество.</w:t>
            </w:r>
          </w:p>
        </w:tc>
        <w:tc>
          <w:tcPr>
            <w:tcW w:w="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Уравнивание предметных совокупностей по количеству предметов, их составляющих.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объемов жидкостей,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сыпучих веществ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объемов жидкостей, сыпучих веществ.</w:t>
            </w:r>
          </w:p>
        </w:tc>
        <w:tc>
          <w:tcPr>
            <w:tcW w:w="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объемов жидкостей, сыпучих веществ в одинаковых емкостях: больше, меньше,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одинаково, равно, столько же.</w:t>
            </w:r>
          </w:p>
        </w:tc>
      </w:tr>
      <w:tr w:rsidR="00395128" w:rsidTr="00BF0FF4">
        <w:trPr>
          <w:trHeight w:val="584"/>
        </w:trPr>
        <w:tc>
          <w:tcPr>
            <w:tcW w:w="11280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Первый десяток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Нумерация. Единицы измерения и их соотношения.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1.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 цифрой (запись) числа 1.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количества, числительного и цифры.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монетой достоинством 1 р.</w:t>
            </w:r>
          </w:p>
        </w:tc>
      </w:tr>
      <w:tr w:rsidR="00395128" w:rsidTr="00CE55FF">
        <w:trPr>
          <w:trHeight w:val="908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 и их соотношения.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2.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обозначение цифрой (запись) числа 2.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числа 2 в числовом ряду. Числовой ряд в пределах 2.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 в пределах 2. Соотношение количества, числительного и цифры.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чисел в пределах 2.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 предметов: определение пары предметов, составление пары из знакомых предметов.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монетой достоинством 2 р.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арифметического действия «+», его название («плюс»), значение (прибавить).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арифметического действия «-», его название («минус»), значение (вычесть).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математического выражения (1 + 1, 2 – 1) на основе соотнесения с предметно-практической деятельностью (ситуацией).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«=», его значение (равно, получится).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Запись математического выражения в виде равенства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(примера): 1 + 1 = 2, 2 – 1 = 1.</w:t>
            </w:r>
          </w:p>
        </w:tc>
      </w:tr>
      <w:tr w:rsidR="00395128" w:rsidTr="00CE55FF">
        <w:trPr>
          <w:trHeight w:val="2663"/>
        </w:trPr>
        <w:tc>
          <w:tcPr>
            <w:tcW w:w="22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Арифметические задачи.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Арифметическая задача, ее структура: условие, вопрос.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Арифметическая задача, ее структура: условие, вопрос.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арифметических задач на нахождение суммы, разности (остатка) по предложенному сюжету. Решение и ответ задач.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материал.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Шар: распознавание, называние.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формы предметов окружающей среды путем соотнесения с шаром.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круга и шара.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Дифференциация предметов окружающей среды по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(похожи на круг, похожи на шар).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в ближайшем окружении предметов одинаковой формы (мяч, апельсин – похожи на шар, одинаковые по форме; монета, пуговица – похожи на круг, одинаковые по форме и т.п.), разной формы.</w:t>
            </w:r>
          </w:p>
        </w:tc>
      </w:tr>
      <w:tr w:rsidR="00395128" w:rsidTr="00CE55FF">
        <w:trPr>
          <w:trHeight w:val="456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 и их соотношения.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3.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обозначение цифрой (запись) числа 3.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числа 3 в числовом ряду. Числовой ряд в пределах 3.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 в пределах 3.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количества, числительного и цифры.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и порядковые числительные, их дифференциация.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порядковых числительных для определения порядка следования предметов.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чисел в пределах 3.</w:t>
            </w:r>
          </w:p>
        </w:tc>
      </w:tr>
      <w:tr w:rsidR="00395128" w:rsidTr="00CE55FF">
        <w:trPr>
          <w:trHeight w:val="4347"/>
        </w:trPr>
        <w:tc>
          <w:tcPr>
            <w:tcW w:w="224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чисел 2, 3.</w:t>
            </w:r>
          </w:p>
          <w:p w:rsidR="00395128" w:rsidRDefault="00395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3 р. путем набора из монет достоинством 1 р., 2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чисел 2, 3. Получение 3 р. путем набора из монет достоинством 1 р., 2 р. Арифметическое действие – сложение, его запись в виде примера. Переместительное свойство сложения (практическое использование). Арифметическое действие – вычитание, его запись в виде примера.</w:t>
            </w:r>
          </w:p>
        </w:tc>
      </w:tr>
      <w:tr w:rsidR="00395128" w:rsidTr="00CE55FF">
        <w:trPr>
          <w:trHeight w:val="1345"/>
        </w:trPr>
        <w:tc>
          <w:tcPr>
            <w:tcW w:w="22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арифметических задач на нахождение суммы, разности (остатка)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предложенному сюжету.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арифметических задач на нахождение суммы, разности (остатка) по предложенному сюжету.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ответ задач.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Геометрический материал.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Куб: распознавание, называние.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формы предметов окружающей среды путем соотнесения с кубом.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квадрата и куба.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предметов окружающей среды по форме (похожи на квадрат, похожи на куб).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в ближайшем окружении предметов одинаковой формы (кубик игровой, деталь конструктора в форме куба – похожи на куб, одинаковые по форме; платок, салфетка – похожи на квадрат, одинаковые по форме и т.п.), разной формы.</w:t>
            </w:r>
          </w:p>
        </w:tc>
      </w:tr>
      <w:tr w:rsidR="00395128" w:rsidTr="00CE55FF">
        <w:trPr>
          <w:trHeight w:val="263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Нумерация. Единицы измерения и их соотношения.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4.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обозначение цифрой (запись) числа 4.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числа 4 в числовом ряду. Числовой ряд в пределах 4. Счет предметов в пределах 4. Соотношение количества, числительного и цифры. Сравнение чисел в пределах 4. Состав числа 4. Получение 4 р. путем набора из монет достоинством 1 р., 2 р. </w:t>
            </w:r>
          </w:p>
        </w:tc>
      </w:tr>
      <w:tr w:rsidR="00395128" w:rsidTr="00CE55FF">
        <w:trPr>
          <w:trHeight w:val="2500"/>
        </w:trPr>
        <w:tc>
          <w:tcPr>
            <w:tcW w:w="224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в пределах 4.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и решение примеров на сложение, и вычитание с опорой на иллюстративное изображение состава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числа 4.</w:t>
            </w:r>
          </w:p>
          <w:p w:rsidR="00395128" w:rsidRDefault="00395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в пределах 4. Составление и решение примеров на сложение, и вычитание с опорой на иллюстративное изображение состава числа 4.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примеров на последовательное присчитывание (отсчитывание) по 1 единице (2 +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+ 1 = 4, 4 – 1 – 1 = 2).</w:t>
            </w:r>
          </w:p>
        </w:tc>
      </w:tr>
      <w:tr w:rsidR="00395128" w:rsidTr="00CE55FF">
        <w:trPr>
          <w:trHeight w:val="2214"/>
        </w:trPr>
        <w:tc>
          <w:tcPr>
            <w:tcW w:w="22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решение арифметических задач на нахождение суммы, разности (остатка) в пределах 4 по предложенному сюжету.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задач по готовому решению.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решение арифметических задач на нахождение суммы, разности (остатка) в пределах 4 по предложенному сюжету.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задач по готовому решению.</w:t>
            </w:r>
          </w:p>
        </w:tc>
      </w:tr>
      <w:tr w:rsidR="00395128" w:rsidTr="00CE55FF"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материал.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Брус: распознавание, называние.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формы предметов окружающей среды путем соотнесения с брусом.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прямоугольника и бруса.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предметов окружающей среды по форме (похожи на прямоугольник, похожи на брус).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в ближайшем окружении предметов одинаковой формы (коробка, шкаф – похожи на брус, одинаковые по форме; тетрадь, классная доска – похожи на прямоугольник, одинаковые по форме и т.п.), разной формы.</w:t>
            </w:r>
          </w:p>
        </w:tc>
      </w:tr>
      <w:tr w:rsidR="00395128" w:rsidTr="00CE55FF">
        <w:trPr>
          <w:trHeight w:val="3396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 и их соотношения.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5.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обозначение цифрой (запись) числа 5. Место числа 5 в числовом ряду. Числовой ряд в пределах 5. Счет предметов в пределах 5. Соотношение количества, числительного и цифры. Сравнение чисел в пределах 5. Состав числа 5. Знакомство с монетой достоинством 5 р. Получение 5 р. путем набора из монет достоинством 1 р., 2 р.</w:t>
            </w:r>
          </w:p>
        </w:tc>
      </w:tr>
      <w:tr w:rsidR="00395128" w:rsidTr="00CE55FF">
        <w:trPr>
          <w:trHeight w:val="5380"/>
        </w:trPr>
        <w:tc>
          <w:tcPr>
            <w:tcW w:w="224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Арифметические действия. 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в пределах 5.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решение примеров на сложение, и вычитание с опорой на иллюстративное изображение состава числа 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в пределах 5.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решение примеров на сложение, и вычитание с опорой на иллюстративное изображение состава числа 5. Решение примеров на прибавление (вычитание) числа 2 с помощью последовательного присчитывания (отсчитывания) по 1 (3 + 2 = 5, 3 + 1 + 1 = 5; 5 – 2 = 3, 5 – 1 – 1 = 3). Составление и решение арифметических задач на нахождение суммы, разности (остатка) в пределах 5  по предложенному сюжету.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128" w:rsidTr="00CE55FF">
        <w:trPr>
          <w:trHeight w:val="639"/>
        </w:trPr>
        <w:tc>
          <w:tcPr>
            <w:tcW w:w="22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решение арифметических задач на нахождение суммы, разности (остатка) в пределах 5  по предложенному сюжету.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задач по готовому решению.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задач по готовому решению.</w:t>
            </w:r>
          </w:p>
        </w:tc>
      </w:tr>
    </w:tbl>
    <w:p w:rsidR="00395128" w:rsidRDefault="00395128" w:rsidP="003951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205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709"/>
        <w:gridCol w:w="2837"/>
        <w:gridCol w:w="1135"/>
        <w:gridCol w:w="4255"/>
      </w:tblGrid>
      <w:tr w:rsidR="00395128" w:rsidTr="00395128">
        <w:trPr>
          <w:trHeight w:val="1114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1-5.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Числовой ряд в пределах 5, состав чисел в пределах 5, сравнение чисел (повторение). Сложение и вычитание чисел в пределах 5. </w:t>
            </w:r>
          </w:p>
        </w:tc>
      </w:tr>
      <w:tr w:rsidR="00395128" w:rsidTr="00395128">
        <w:trPr>
          <w:trHeight w:val="842"/>
        </w:trPr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текстовых арифметических задач на нахождение суммы, разности (остатка) в пределах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текстовых арифметических задач на нахождение суммы, разности (остатка) в пределах 5.</w:t>
            </w:r>
          </w:p>
        </w:tc>
      </w:tr>
      <w:tr w:rsidR="00395128" w:rsidTr="00395128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материал.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Точка, линии.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Точка, линии: распознавание, называние. Дифференциация точки и круга. Линии прямые и кривые: распознавание, называние, дифференциация. Моделирование прямых, кривых линий на основе практических действий с предметами (веревка, проволока, нить и пр.) Нахождение линий в иллюстрациях, определение их вида. Изображение кривых линий на листке бумаги.</w:t>
            </w:r>
          </w:p>
        </w:tc>
      </w:tr>
      <w:tr w:rsidR="00395128" w:rsidTr="00395128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материал.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Овал: распознавание, называние. Определение формы предметов путем соотнесения с овалом (похожа на овал, овальная; не похожа на овал).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Дифференциация круга и овала; дифференциация предметов окружающей среды по форме (похожи на круг, похожи на овал). Нахождение в ближайшем окружении предметов одинаковой формы (зеркало, поднос – похожи на овал, одинаковые по форме; тарелка, часы – похожи на круг, одинаковые по форме и т.п.), разной формы.</w:t>
            </w:r>
          </w:p>
        </w:tc>
      </w:tr>
      <w:tr w:rsidR="00395128" w:rsidTr="00395128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 действия.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нуля на основе практических действий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предметами, в результате которых не остается ни одного предмета, использованных для счета.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Название, обозначение цифрой числа 0.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0 как обозначение ситуации отсутствия предметов, подлежащих счету.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чисел с числом 0.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Нуль как результат вычитания (2 – 2 = 0).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действия с монетами, в результате которых остается 0 рублей; составление примеров на основе выполненных практических действий (4 – 4 = 0).</w:t>
            </w:r>
          </w:p>
        </w:tc>
      </w:tr>
      <w:tr w:rsidR="00395128" w:rsidTr="00395128">
        <w:trPr>
          <w:trHeight w:val="9142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Нумерация. 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6.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обозначение цифрой (запись) числа 6.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числа 6 в числовом ряду. Числовой ряд в пределах 6 в прямом и обратном порядке.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 в пределах 6.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количества, числительного и цифры.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понятий «следующее число», «предыдущее число».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следующего числа, предыдущего числа по отношению к данному числу с опорой на числовой ряд и без опоры на числовой ряд.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чисел в пределах 6.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числа 6.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в заданных пределах. Счет по 2.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в пределах 6.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решение примеров на сложение и вычитание с опорой на иллюстративное изображение состава числа 6.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на прибавление (вычитание) числа 3 с помощью последовательного присчитывания (отсчитывания) по 1 (3 + 3 = 6, 3 + 1 + 1 + 1 = 6; 6 – 3 = 3, 6 – 1 – 1 – 1 = 3).</w:t>
            </w:r>
          </w:p>
        </w:tc>
      </w:tr>
      <w:tr w:rsidR="00395128" w:rsidTr="00395128">
        <w:trPr>
          <w:trHeight w:val="3256"/>
        </w:trPr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Единицы измерения и их соотношения.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6 р. путем набора из монет достоинством 1 р., 2 р., 5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6 р. путем набора из монет достоинством 1 р., 2 р., 5 р. Решение текстовых арифметических задач на нахождение суммы, разности (остатка) в пределах 6. Составление и решение арифметических задач по предложенному сюжету, готовому решению.</w:t>
            </w:r>
          </w:p>
        </w:tc>
      </w:tr>
      <w:tr w:rsidR="00395128" w:rsidTr="00395128">
        <w:trPr>
          <w:trHeight w:val="1500"/>
        </w:trPr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Арифметические задачи.</w:t>
            </w:r>
          </w:p>
          <w:p w:rsidR="00395128" w:rsidRDefault="0039512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решение арифметических задач по краткой записи с использованием иллюстраций.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решение арифметических задач по краткой записи с использованием иллюстраций.</w:t>
            </w:r>
          </w:p>
        </w:tc>
      </w:tr>
      <w:tr w:rsidR="00395128" w:rsidTr="00395128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материал.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прямой линии через одну, две точки.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линейкой. Использование линейки как чертежного инструмента.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прямой линии с помощью линейки в различном положении по отношению к краю листа бумаги.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прямой линии через одну точку, две точки.</w:t>
            </w:r>
          </w:p>
        </w:tc>
      </w:tr>
      <w:tr w:rsidR="00395128" w:rsidTr="00395128">
        <w:trPr>
          <w:trHeight w:val="2395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обозначение цифрой (запись) числа 7.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числа 7 в числовом ряду. Числовой ряд в пределах 7 в прямом и обратном порядке.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 в пределах 7.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количества, числительного и цифры.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следующего числа путем присчитывания (прибавления) 1 к числу. Получение предыдущего числа путем отсчитывания (вычитания) 1 от числа.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Сравнение чисел в пределах 7.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числа 7.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в пределах 7.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решение примеров на сложение и вычитание с опорой на иллюстративное изображение состава числа 7.</w:t>
            </w:r>
          </w:p>
        </w:tc>
      </w:tr>
      <w:tr w:rsidR="00395128" w:rsidTr="00395128">
        <w:trPr>
          <w:trHeight w:val="2065"/>
        </w:trPr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Единицы измерения и их соотношения.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на прибавление (вычитание) числа 3 с помощью последовательного присчитывания.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примеров на прибавление (вычитание) числа 3 с помощью последовательного присчитывания (отсчитывания) по 1 (3 + 3 = 6, 3 + 1 + 1 + 1 = 6; 6 – 3 = 3, 6 – 1 – 1 – 1 = 3).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7 р. путем набора из монет достоинством 1 р., 2 р., 5 р.</w:t>
            </w:r>
          </w:p>
        </w:tc>
      </w:tr>
      <w:tr w:rsidR="00395128" w:rsidTr="00395128">
        <w:trPr>
          <w:trHeight w:val="2377"/>
        </w:trPr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задачи.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текстовых арифметических задач на нахождение суммы, разности (остатка) в пределах 7.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текстовых арифметических задач на нахождение суммы, разности (остатка) в пределах 7. 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</w:tc>
      </w:tr>
      <w:tr w:rsidR="00395128" w:rsidTr="00395128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 и их соотношения.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Сутки, неделя.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сутках как о мере времени. Краткое обозначение суток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.). Понятие недели. Соотношение: неделя – семь суток. Название дней недели. Порядок дней недели.</w:t>
            </w:r>
          </w:p>
        </w:tc>
      </w:tr>
      <w:tr w:rsidR="00395128" w:rsidTr="00395128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Геометрический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Отрезок.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Моделирование получения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отрезка на основе практических действий с предметами (отрезание куска веревки, нити). Получение отрезка как части прямой линии. Распознавание, называние отрезка.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отрезка произвольной длины с помощью линейки. Сравнение отрезков по длине «на глаз» (самый длинный, самый короткий, длиннее, короче, одинаковой длины).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длины отрезка с помощью мерки (длина мерки – произвольная).</w:t>
            </w:r>
          </w:p>
        </w:tc>
      </w:tr>
      <w:tr w:rsidR="00395128" w:rsidTr="00395128">
        <w:trPr>
          <w:trHeight w:val="2820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материал.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8.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обозначение цифрой (запись) числа 8. Место числа 8 в числовом ряду. Числовой ряд в пределах 8 в прямом и обратном порядке.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 в пределах 8.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количества, числительного и цифры.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чисел в пределах 8.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числа 8.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по 2.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отрезков по длине на основе результатов измерения в мерках.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в пределах 8. Составление и решение примеров на сложение и вычитание с опорой на иллюстративное изображение состава числа 8.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знакомство с переместительным свойством сложения, его использование при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решении примеров.</w:t>
            </w:r>
          </w:p>
        </w:tc>
      </w:tr>
      <w:tr w:rsidR="00395128" w:rsidTr="00395128">
        <w:trPr>
          <w:trHeight w:val="2078"/>
        </w:trPr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Арифметические задачи.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текстовых арифметических задач на нахождение суммы, разности (остатка) в пределах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текстовых арифметических задач на нахождение суммы, разности (остатка) в пределах 8. 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</w:tc>
      </w:tr>
      <w:tr w:rsidR="00395128" w:rsidTr="00395128">
        <w:trPr>
          <w:trHeight w:val="842"/>
        </w:trPr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 и их соотношения.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8 р. путем набора из монет достоинством 1 р., 2 р., 5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8 р. путем набора из монет достоинством 1 р., 2 р., 5 р.</w:t>
            </w:r>
          </w:p>
        </w:tc>
      </w:tr>
      <w:tr w:rsidR="00395128" w:rsidTr="00395128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материал.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треугольника, квадрата, прямоугольника.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треугольника, квадрата, прямоугольника по точкам (вершинам) с помощью линейки.</w:t>
            </w:r>
          </w:p>
        </w:tc>
      </w:tr>
      <w:tr w:rsidR="00395128" w:rsidTr="00395128">
        <w:trPr>
          <w:trHeight w:val="7580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и цифра 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обозначение цифрой (запись) числа 9. Место числа 9 в числовом ряду. Числовой ряд в пределах 9 в прямом и обратном порядке.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 в пределах 9.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количества, числительного и цифры.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чисел в пределах 9.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числа 9.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по 2, по 3.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в пределах 9.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решение примеров на сложение, и вычитание с опорой на иллюстративное изображение состава числа 9.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 практическом плане ситуации, когда невозможно из меньшего количества предметов отнять большее количество предметов.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примеров на вычитание на основе понимания невозможности вычитания из меньшего числа большего числа.</w:t>
            </w:r>
          </w:p>
        </w:tc>
      </w:tr>
      <w:tr w:rsidR="00395128" w:rsidTr="00395128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 и их соотношения.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материал.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 длины – сантиметр.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мерой длины – сантиметром. Краткое обозначение сантиметра (см). Изготовление модели сантиметра. Измерение длины предметов и отрезков с помощью модели сантиметра в качестве мерки. Прибор для измерения длины – линейка.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Измерение длины предметов и отрезков с помощью линейки. Запись и чтение числа,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полученного при измерении длины в сантиметрах (6 см).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отрезка заданной длины.</w:t>
            </w:r>
          </w:p>
        </w:tc>
      </w:tr>
      <w:tr w:rsidR="00395128" w:rsidTr="00395128">
        <w:trPr>
          <w:trHeight w:val="8069"/>
        </w:trPr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 и их соотношения.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Геометрический материал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10.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запись числа 10.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числа 10 в числовом ряду. Числовой ряд в пределах 10 в прямом и обратном порядке.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 в пределах 10.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1 десятка из 10 единиц на основе практических действий с предметными совокупностями.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чисел в пределах 10.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числа 10.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по 2, по 3.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модели линейки длиной 10 см с нанесением штрихов на основе использования мерки длиной 1 см (модели сантиметра) и записью чисел 1-10.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в пределах 10.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решение примеров на сложение и вычитание с опорой на иллюстративное изображение состава числа 10.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примеров на последовательное присчитывание (отсчитывание) по 2 единицы (4 + 2 + 2 = 8, 8 – 2 – 2 = 4). </w:t>
            </w:r>
          </w:p>
        </w:tc>
      </w:tr>
      <w:tr w:rsidR="00395128" w:rsidTr="00395128">
        <w:trPr>
          <w:trHeight w:val="1576"/>
        </w:trPr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текстовых арифметических задач на нахождение суммы, разности (остатка) в пределах 10.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длины отрезка с помощью линейки (модели линейки длиной 10 см); построение отрезка такой же длины. Построение отрезков заданной длины.</w:t>
            </w:r>
          </w:p>
        </w:tc>
      </w:tr>
      <w:tr w:rsidR="00395128" w:rsidTr="00395128"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Единицы измерения и их соотношения.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стоимости.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Рубль как мера стоимости. Краткое обозначение рубля (р.). Знакомство с монетой достоинством 10 р. Знакомство с мерой стоимости – копейкой. Краткое обозначение копейки (к.). Знакомство с монетой достоинством 10 к. Чтение и запись мер стоимости: 1 р., 1 к. Чтение и запись числа: 10 к.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запись чисел, полученных при измерении стоимости конкретных знакомых предметов одной мерой (3 р., 10 р.). Замена монет мелкого достоинства монетой более крупного достоинства в пределах 10 р.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Размен монеты крупного достоинства монетами более мелкого достоинства (на основе оперирования монетами рублевого достоинства).</w:t>
            </w:r>
          </w:p>
        </w:tc>
      </w:tr>
      <w:tr w:rsidR="00395128" w:rsidTr="00395128"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Единицы измерения и их соотношения.</w:t>
            </w: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 массы – килограмм.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0"/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мерой массы – килограммом. Краткое обозначение килограмма (кг).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запись меры массы: 1 кг.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 для измерения массы предметов – весы.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Практические упражнения по определению массы предметов с помощью весов и гирь.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запись чисел, полученных при измерении массы предметов (2 кг, 5 кг).</w:t>
            </w:r>
          </w:p>
        </w:tc>
      </w:tr>
      <w:tr w:rsidR="00395128" w:rsidTr="00395128"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 ёмкости – литр.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95128" w:rsidRDefault="00395128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мерой емкости – литром. Краткое обозначение литра (л).Чтение и запись меры емкости: 1 л. Практические упражнения по определению емкости конкретных предметов путем заполнения их жидкостью (водой) с использованием мерной кружки (литровой банки).</w:t>
            </w:r>
          </w:p>
        </w:tc>
      </w:tr>
    </w:tbl>
    <w:p w:rsidR="00395128" w:rsidRDefault="00395128" w:rsidP="003951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205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1"/>
        <w:gridCol w:w="567"/>
        <w:gridCol w:w="2837"/>
        <w:gridCol w:w="1135"/>
        <w:gridCol w:w="4255"/>
      </w:tblGrid>
      <w:tr w:rsidR="00395128" w:rsidTr="00395128">
        <w:trPr>
          <w:trHeight w:val="146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11.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запись числа 11.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Десятичный состав числа 11. Практические упражнения по откладыванию числа 11 с использованием счетного материала.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числа 11 в числовом ряду. Числовой ряд в пределах 11 в прямом порядке.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 в пределах 11.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на основе десятичного состава числа 11 (10 + 1 = 11, 11 – 1 = 10), с опорой на предметно- практические операции.</w:t>
            </w:r>
          </w:p>
        </w:tc>
      </w:tr>
      <w:tr w:rsidR="00395128" w:rsidTr="00395128">
        <w:trPr>
          <w:trHeight w:val="146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12.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запись числа 12.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Десятичный состав числа 12. Практические упражнения по откладыванию числа 12 с использованием счетного материала.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Получения числа 12 путем присчитывания 1 к предыдущему числу. Получение предыдущего числа путем отсчитывания 1 от числа 12.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числа 12 в числовом ряду. Числовой ряд в пределах 12 в прямом порядке.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 в пределах 12.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в пределах 12 на основе десятичного состава чисел, с использованием переместительного свойства сложения (10 + 2 = 12, 2 + 10 = 12); сложение и вычитание на основе присчитывания и отсчитывания единицы (11 + 1 = 12, 12 – 1 = 11).</w:t>
            </w:r>
          </w:p>
        </w:tc>
      </w:tr>
      <w:tr w:rsidR="00395128" w:rsidTr="00395128">
        <w:trPr>
          <w:trHeight w:val="146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13.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запись числа 13.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Десятичный состав числа 13. Практические упражнения по откладыванию числа 13 с использованием счетного материала.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Получения числа 13 путем присчитывания 1 к предыдущему числу. Получение предыдущего числа путем отсчитывания 1 от числа 13.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числа 13 в числовом ряду. Числовой ряд в пределах 13 в прямом порядке.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 в пределах 13.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в пределах 13 на основе десятичного состава чисел; сложение и вычитание на основе присчитывания и отсчитывания единицы.</w:t>
            </w:r>
          </w:p>
        </w:tc>
      </w:tr>
      <w:tr w:rsidR="00395128" w:rsidTr="00395128">
        <w:trPr>
          <w:trHeight w:val="146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Нумерация. Арифметические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действия.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14.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Образование, название, запись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числа 14.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Десятичный состав числа 14. Практические упражнения по откладыванию числа 14 с использованием счетного материала. Получения числа 14 путем присчитывания 1 к предыдущему числу. Получение предыдущего числа путем отсчитывания 1 от числа 14.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числа 14 в числовом ряду. Числовой ряд в пределах 14 в прямом порядке.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 в пределах 14.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в пределах 14 на основе десятичного состава чисел; сложение и вычитание на основе присчитывания и отсчитывания единицы.</w:t>
            </w:r>
          </w:p>
        </w:tc>
      </w:tr>
      <w:tr w:rsidR="00395128" w:rsidTr="00395128">
        <w:trPr>
          <w:trHeight w:val="146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15.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запись числа 15.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Десятичный состав числа 15. Практические упражнения по откладыванию числа 15 с использованием счетного материала.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Получения числа 15 путем присчитывания 1 к предыдущему числу. Получение предыдущего числа путем отсчитывания 1 от числа 15.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числа 15 в числовом ряду. Числовой ряд в пределах 15 в прямом порядке.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 в пределах 15.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в пределах 15 на основе десятичного состава чисел; сложение и вычитание на основе присчитывания и отсчитывания единицы.</w:t>
            </w:r>
          </w:p>
        </w:tc>
      </w:tr>
      <w:tr w:rsidR="00395128" w:rsidTr="00395128">
        <w:trPr>
          <w:trHeight w:val="146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16.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запись числа 16.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Десятичный состав числа 16. Практические упражнения по откладыванию числа 16 с использованием счетного материала.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Получения числа 16 путем присчитывания 1 к предыдущему числу. Получение предыдущего числа путем отсчитывания 1 от числа 16.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числа 16 в числовом ряду. Числовой ряд в пределах 16 в прямом порядке.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 в пределах 16.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в пределах 16 на основе десятичного состава чисел; сложение и вычитание на основе присчитывания и отсчитывания единицы.</w:t>
            </w:r>
          </w:p>
        </w:tc>
      </w:tr>
      <w:tr w:rsidR="00395128" w:rsidTr="00395128">
        <w:trPr>
          <w:trHeight w:val="146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17.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запись числа 17.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Десятичный состав числа 17. Практические упражнения по откладыванию числа 17 с использованием счетного материала.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Получения числа 17 путем присчитывания 1 к предыдущему числу. Получение предыдущего числа путем отсчитывания 1 от числа 17.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числа 17 в числовом ряду. Числовой ряд в пределах 17 в прямом порядке.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Счет предметов в пределах 17. Сложение в пределах 17 на основе десятичного состава чисел; сложение и вычитание на основе присчитывания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отсчитывания единицы.</w:t>
            </w:r>
          </w:p>
        </w:tc>
      </w:tr>
      <w:tr w:rsidR="00395128" w:rsidTr="00395128">
        <w:trPr>
          <w:trHeight w:val="146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18.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запись числа 18.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Десятичный состав числа 18. Практические упражнения по откладыванию числа 18 с использованием счетного материала.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Получения числа 18 путем присчитывания 1 к предыдущему числу. Получение предыдущего числа путем отсчитывания 1 от числа 18.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числа 18 в числовом ряду. Числовой ряд в пределах 18 в прямом порядке.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предметов в пределах 18.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в пределах 18 на основе десятичного состава чисел; сложение и вычитание на основе присчитывания и отсчитывания единицы.</w:t>
            </w:r>
          </w:p>
        </w:tc>
      </w:tr>
      <w:tr w:rsidR="00395128" w:rsidTr="00395128">
        <w:trPr>
          <w:trHeight w:val="146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19.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запись числа 19.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Десятичный состав числа 19. Практические упражнения по откладыванию числа 19 с использованием счетного материала.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Получения числа 19 путем присчитывания 1 к предыдущему числу. Получение предыдущего числа путем отсчитывания 1 от числа 19. Место числа 19 в числовом ряду. Числовой ряд в пределах 19 в прямом порядке. Счет предметов в пределах 19.Сложение в пределах 19 на основе десятичного состава чисел; сложение и вычитание на основе присчитывания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отсчитывания единицы.</w:t>
            </w:r>
          </w:p>
        </w:tc>
      </w:tr>
      <w:tr w:rsidR="00395128" w:rsidTr="00395128">
        <w:trPr>
          <w:trHeight w:val="146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Нумерация.</w:t>
            </w:r>
          </w:p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действия.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20.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Образование, название, запись числа 20. Состав числа 20 из двух десятков. Практические упражнения по откладыванию числа 20 с использованием счетного материала. Получения числа 20 путем присчитывания 1 к предыдущему числу. Получение предыдущего числа путем отсчитывания 1 от числа 20. Место числа 20 в числовом ряду. Числовой ряд в пределах 20 в прямом порядке. Счет предметов в пределах 20. Знакомство с понятиями «однозначные числа», «двузначные числа». Дифференциация однозначных и двузначных чисел. Сложение в пределах 20 на основе десятичного состава чисел; сложение и вычитание на основе присчитывания и отсчитывания единицы.</w:t>
            </w:r>
          </w:p>
        </w:tc>
      </w:tr>
      <w:tr w:rsidR="00395128" w:rsidTr="00395128">
        <w:trPr>
          <w:trHeight w:val="146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0"/>
            </w:pPr>
          </w:p>
        </w:tc>
      </w:tr>
      <w:tr w:rsidR="00395128" w:rsidTr="00395128">
        <w:trPr>
          <w:trHeight w:val="146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 ч.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5128" w:rsidRDefault="003951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128" w:rsidRDefault="00395128">
            <w:pPr>
              <w:spacing w:after="0"/>
            </w:pPr>
          </w:p>
        </w:tc>
      </w:tr>
    </w:tbl>
    <w:p w:rsidR="00395128" w:rsidRDefault="00395128" w:rsidP="00395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128" w:rsidRDefault="00395128" w:rsidP="003951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Материально- техническое обеспечение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Учебник: «Математика» 1 класс Т.В. </w:t>
      </w:r>
      <w:proofErr w:type="spellStart"/>
      <w:r>
        <w:rPr>
          <w:color w:val="000000"/>
          <w:sz w:val="27"/>
          <w:szCs w:val="27"/>
        </w:rPr>
        <w:t>Алышева</w:t>
      </w:r>
      <w:proofErr w:type="spellEnd"/>
      <w:r>
        <w:rPr>
          <w:color w:val="000000"/>
          <w:sz w:val="27"/>
          <w:szCs w:val="27"/>
        </w:rPr>
        <w:t xml:space="preserve"> в 2-х частях, учебник для образовательных учреждений, Москва «Просвещение», 2016г.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Таблицы:</w:t>
      </w:r>
    </w:p>
    <w:p w:rsidR="00395128" w:rsidRDefault="00395128" w:rsidP="003951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Цифры (написание цифр).</w:t>
      </w:r>
    </w:p>
    <w:p w:rsidR="00395128" w:rsidRDefault="00395128" w:rsidP="003951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Числовой ряд.</w:t>
      </w:r>
    </w:p>
    <w:p w:rsidR="00395128" w:rsidRDefault="00395128" w:rsidP="003951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чисел первого десятка.</w:t>
      </w:r>
    </w:p>
    <w:p w:rsidR="00395128" w:rsidRDefault="00395128" w:rsidP="003951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Таблицы правильного начертания цифр (печатных и письменных).</w:t>
      </w:r>
    </w:p>
    <w:p w:rsidR="00395128" w:rsidRDefault="00395128" w:rsidP="003951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сложения.</w:t>
      </w:r>
    </w:p>
    <w:p w:rsidR="00395128" w:rsidRDefault="00395128" w:rsidP="003951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Названия компонентов при сложении и вычитании.</w:t>
      </w:r>
    </w:p>
    <w:p w:rsidR="00395128" w:rsidRDefault="00395128" w:rsidP="003951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Единицы длины: сантиметр и дециметр.</w:t>
      </w:r>
    </w:p>
    <w:p w:rsidR="00395128" w:rsidRDefault="00395128" w:rsidP="003951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Меры стоимости: копейки.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 Предметные пособия:</w:t>
      </w:r>
    </w:p>
    <w:p w:rsidR="00395128" w:rsidRDefault="00395128" w:rsidP="0039512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Предметы окружающей действительности.</w:t>
      </w:r>
    </w:p>
    <w:p w:rsidR="00395128" w:rsidRDefault="00395128" w:rsidP="0039512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 изготовленные предметы для счета.</w:t>
      </w:r>
    </w:p>
    <w:p w:rsidR="00395128" w:rsidRDefault="00395128" w:rsidP="0039512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Раздаточный и дидактический материал: геометрические фигуры, трафареты овощей, фруктов, грибов.</w:t>
      </w:r>
    </w:p>
    <w:p w:rsidR="00395128" w:rsidRDefault="00395128" w:rsidP="0039512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предметных картинок.</w:t>
      </w:r>
    </w:p>
    <w:p w:rsidR="00395128" w:rsidRDefault="00395128" w:rsidP="0039512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монет.</w:t>
      </w:r>
    </w:p>
    <w:p w:rsidR="00395128" w:rsidRDefault="00395128" w:rsidP="00395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6.Индивидуальные карточка, макеты часов.</w:t>
      </w:r>
    </w:p>
    <w:p w:rsidR="00395128" w:rsidRDefault="00395128" w:rsidP="003951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95128">
          <w:pgSz w:w="11906" w:h="16838"/>
          <w:pgMar w:top="993" w:right="992" w:bottom="993" w:left="851" w:header="709" w:footer="709" w:gutter="0"/>
          <w:cols w:space="720"/>
        </w:sectPr>
      </w:pPr>
    </w:p>
    <w:p w:rsidR="002734A6" w:rsidRDefault="002734A6"/>
    <w:sectPr w:rsidR="0027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267A"/>
    <w:multiLevelType w:val="multilevel"/>
    <w:tmpl w:val="8944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50819"/>
    <w:multiLevelType w:val="multilevel"/>
    <w:tmpl w:val="AE08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1E"/>
    <w:rsid w:val="0009575F"/>
    <w:rsid w:val="002734A6"/>
    <w:rsid w:val="002A6A15"/>
    <w:rsid w:val="002C4285"/>
    <w:rsid w:val="00321659"/>
    <w:rsid w:val="00395128"/>
    <w:rsid w:val="00653114"/>
    <w:rsid w:val="00671965"/>
    <w:rsid w:val="007114A1"/>
    <w:rsid w:val="00B9631E"/>
    <w:rsid w:val="00BF0FF4"/>
    <w:rsid w:val="00C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5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9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9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128"/>
  </w:style>
  <w:style w:type="paragraph" w:styleId="a6">
    <w:name w:val="footer"/>
    <w:basedOn w:val="a"/>
    <w:link w:val="a7"/>
    <w:uiPriority w:val="99"/>
    <w:semiHidden/>
    <w:unhideWhenUsed/>
    <w:rsid w:val="0039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128"/>
  </w:style>
  <w:style w:type="paragraph" w:styleId="a8">
    <w:name w:val="Balloon Text"/>
    <w:basedOn w:val="a"/>
    <w:link w:val="a9"/>
    <w:uiPriority w:val="99"/>
    <w:semiHidden/>
    <w:unhideWhenUsed/>
    <w:rsid w:val="0039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1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5128"/>
    <w:pPr>
      <w:spacing w:after="0" w:line="240" w:lineRule="auto"/>
    </w:pPr>
  </w:style>
  <w:style w:type="table" w:styleId="ab">
    <w:name w:val="Table Grid"/>
    <w:basedOn w:val="a1"/>
    <w:uiPriority w:val="59"/>
    <w:rsid w:val="002C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5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9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9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128"/>
  </w:style>
  <w:style w:type="paragraph" w:styleId="a6">
    <w:name w:val="footer"/>
    <w:basedOn w:val="a"/>
    <w:link w:val="a7"/>
    <w:uiPriority w:val="99"/>
    <w:semiHidden/>
    <w:unhideWhenUsed/>
    <w:rsid w:val="0039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128"/>
  </w:style>
  <w:style w:type="paragraph" w:styleId="a8">
    <w:name w:val="Balloon Text"/>
    <w:basedOn w:val="a"/>
    <w:link w:val="a9"/>
    <w:uiPriority w:val="99"/>
    <w:semiHidden/>
    <w:unhideWhenUsed/>
    <w:rsid w:val="0039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1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5128"/>
    <w:pPr>
      <w:spacing w:after="0" w:line="240" w:lineRule="auto"/>
    </w:pPr>
  </w:style>
  <w:style w:type="table" w:styleId="ab">
    <w:name w:val="Table Grid"/>
    <w:basedOn w:val="a1"/>
    <w:uiPriority w:val="59"/>
    <w:rsid w:val="002C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9816</Words>
  <Characters>55954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2021-08-30T05:59:00Z</dcterms:created>
  <dcterms:modified xsi:type="dcterms:W3CDTF">2021-12-13T05:30:00Z</dcterms:modified>
</cp:coreProperties>
</file>