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4F" w:rsidRPr="003507C1" w:rsidRDefault="003507C1" w:rsidP="003507C1">
      <w:pPr>
        <w:spacing w:before="100" w:beforeAutospacing="1" w:after="100" w:afterAutospacing="1" w:line="240" w:lineRule="auto"/>
        <w:jc w:val="center"/>
        <w:rPr>
          <w:rFonts w:ascii="Times New Roman" w:eastAsia="Times New Roman" w:hAnsi="Times New Roman" w:cs="Times New Roman"/>
          <w:color w:val="000000"/>
          <w:sz w:val="28"/>
          <w:szCs w:val="28"/>
        </w:rPr>
      </w:pPr>
      <w:r w:rsidRPr="003507C1">
        <w:rPr>
          <w:rFonts w:ascii="Times New Roman" w:eastAsia="Times New Roman" w:hAnsi="Times New Roman" w:cs="Times New Roman"/>
          <w:color w:val="000000"/>
          <w:sz w:val="28"/>
          <w:szCs w:val="28"/>
        </w:rPr>
        <w:object w:dxaOrig="9535" w:dyaOrig="1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0in" o:ole="">
            <v:imagedata r:id="rId9" o:title=""/>
          </v:shape>
          <o:OLEObject Type="Embed" ProgID="Word.Document.12" ShapeID="_x0000_i1025" DrawAspect="Content" ObjectID="_1711891504" r:id="rId10">
            <o:FieldCodes>\s</o:FieldCodes>
          </o:OLEObject>
        </w:object>
      </w:r>
      <w:bookmarkStart w:id="0" w:name="_GoBack"/>
      <w:bookmarkEnd w:id="0"/>
      <w:r w:rsidR="0098344F" w:rsidRPr="00266034">
        <w:rPr>
          <w:rFonts w:ascii="Times New Roman" w:eastAsia="Times New Roman" w:hAnsi="Times New Roman" w:cs="Times New Roman"/>
          <w:b/>
          <w:bCs/>
          <w:color w:val="000000"/>
          <w:sz w:val="26"/>
          <w:szCs w:val="26"/>
        </w:rPr>
        <w:t>Аналитическая часть</w:t>
      </w:r>
    </w:p>
    <w:p w:rsidR="0098344F" w:rsidRPr="00266034" w:rsidRDefault="0098344F" w:rsidP="0098344F">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t>I</w:t>
      </w:r>
      <w:r w:rsidRPr="00266034">
        <w:rPr>
          <w:rFonts w:ascii="Times New Roman" w:eastAsia="Times New Roman" w:hAnsi="Times New Roman" w:cs="Times New Roman"/>
          <w:b/>
          <w:bCs/>
          <w:color w:val="000000"/>
          <w:sz w:val="26"/>
          <w:szCs w:val="26"/>
        </w:rPr>
        <w:t>.</w:t>
      </w:r>
      <w:r w:rsidRPr="00266034">
        <w:rPr>
          <w:rFonts w:ascii="Times New Roman" w:eastAsia="Times New Roman" w:hAnsi="Times New Roman" w:cs="Times New Roman"/>
          <w:b/>
          <w:bCs/>
          <w:color w:val="000000"/>
          <w:sz w:val="26"/>
          <w:szCs w:val="26"/>
          <w:lang w:val="en-US"/>
        </w:rPr>
        <w:t> </w:t>
      </w:r>
      <w:r w:rsidRPr="00266034">
        <w:rPr>
          <w:rFonts w:ascii="Times New Roman" w:eastAsia="Times New Roman" w:hAnsi="Times New Roman" w:cs="Times New Roman"/>
          <w:b/>
          <w:bCs/>
          <w:color w:val="000000"/>
          <w:sz w:val="26"/>
          <w:szCs w:val="26"/>
        </w:rPr>
        <w:t>Оценка образовательной деятельности</w:t>
      </w:r>
    </w:p>
    <w:p w:rsidR="0098344F" w:rsidRPr="00266034" w:rsidRDefault="0098344F" w:rsidP="0098344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Образовательная деятельность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организуется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соответствии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Федеральным законом от</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29.12.2012 №</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273-ФЗ «Об</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образовании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Российской Федерации», ФГОС образования </w:t>
      </w:r>
      <w:r w:rsidR="00E71741">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обучающихся с умственной отсталостью (интеллектуальными нарушениями) (далее Стандарт), локальными нормативными актами школы.</w:t>
      </w:r>
    </w:p>
    <w:p w:rsidR="0098344F" w:rsidRPr="00266034" w:rsidRDefault="0098344F" w:rsidP="0098344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01.01.2021 года Школа функционирует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соответствии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требованиями СП</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2.4.3648-20 «Санитарно-эпидемиологические требования к</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организациям воспитания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обучения, отдыха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оздоровления детей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молодежи», 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01.03.2021</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дополнительно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требованиями СанПиН 1.2.3685-21 «Гигиенические нормативы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требования к</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обеспечению безопасности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 (или) безвредности для человека факторов среды обитания».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связи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xml:space="preserve">новыми санитарными требованиями Школа усилила </w:t>
      </w:r>
      <w:r w:rsidR="00E71741">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контроль за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уроками физкультуры. Учителя физкультуры организуют процесс физического воспитания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мероприятия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физкультуре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зависимости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пола, возраста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состояния здоровья. Кроме того, учителя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завхоз  проверяют, чтобы состояние спортзала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снарядов соответствовало санитарным требованиям, было исправным</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графику, утвержденному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учебный год.</w:t>
      </w:r>
    </w:p>
    <w:p w:rsidR="0098344F" w:rsidRPr="00266034" w:rsidRDefault="0098344F" w:rsidP="0098344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Школа ведет работу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формированию здорового образа жизни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реализации технологий сбережения здоровья. Все учителя проводят совместно с</w:t>
      </w:r>
      <w:r w:rsidR="00E71741">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обучающимися</w:t>
      </w:r>
      <w:r w:rsidR="00E71741">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 xml:space="preserve"> физкультминутки во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время занятий, гимнастику для глаз, обеспечивается контроль за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осанкой,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том числе во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время письма, рисования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использования электронных средств обучения.</w:t>
      </w:r>
    </w:p>
    <w:p w:rsidR="0098344F" w:rsidRPr="00266034" w:rsidRDefault="00CB43EB" w:rsidP="0098344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 xml:space="preserve">Для </w:t>
      </w:r>
      <w:r w:rsidR="00E71741">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 xml:space="preserve">обучающихся с УО (ИН), зачисленных на обучение  с 1 сентября 2016 года  учебный план составлен на основе </w:t>
      </w:r>
      <w:r w:rsidRPr="00266034">
        <w:rPr>
          <w:rFonts w:ascii="Times New Roman" w:eastAsia="Times New Roman" w:hAnsi="Times New Roman" w:cs="Times New Roman"/>
          <w:sz w:val="26"/>
          <w:szCs w:val="26"/>
          <w:lang w:val="en-US"/>
        </w:rPr>
        <w:t>I</w:t>
      </w:r>
      <w:r w:rsidRPr="00266034">
        <w:rPr>
          <w:rFonts w:ascii="Times New Roman" w:eastAsia="Times New Roman" w:hAnsi="Times New Roman" w:cs="Times New Roman"/>
          <w:sz w:val="26"/>
          <w:szCs w:val="26"/>
        </w:rPr>
        <w:t xml:space="preserve"> варианта АООП, в соо</w:t>
      </w:r>
      <w:r w:rsidR="00973200" w:rsidRPr="00266034">
        <w:rPr>
          <w:rFonts w:ascii="Times New Roman" w:eastAsia="Times New Roman" w:hAnsi="Times New Roman" w:cs="Times New Roman"/>
          <w:sz w:val="26"/>
          <w:szCs w:val="26"/>
        </w:rPr>
        <w:t>тветствии с требованиями Станда</w:t>
      </w:r>
      <w:r w:rsidRPr="00266034">
        <w:rPr>
          <w:rFonts w:ascii="Times New Roman" w:eastAsia="Times New Roman" w:hAnsi="Times New Roman" w:cs="Times New Roman"/>
          <w:sz w:val="26"/>
          <w:szCs w:val="26"/>
        </w:rPr>
        <w:t>рта, рассчитан на 10 летнее обучение – 1 подготовительный, 1-4, 5-9 классы.</w:t>
      </w:r>
    </w:p>
    <w:p w:rsidR="00CB43EB" w:rsidRPr="00266034" w:rsidRDefault="00CB43EB" w:rsidP="0098344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 xml:space="preserve">Для обучающихся  </w:t>
      </w:r>
      <w:r w:rsidR="00674004" w:rsidRPr="00266034">
        <w:rPr>
          <w:rFonts w:ascii="Times New Roman" w:eastAsia="Times New Roman" w:hAnsi="Times New Roman" w:cs="Times New Roman"/>
          <w:sz w:val="26"/>
          <w:szCs w:val="26"/>
        </w:rPr>
        <w:t xml:space="preserve">с УО (ИН), зачисленных до 1 сентября 2016 года, учебный план разработан </w:t>
      </w:r>
      <w:r w:rsidR="002C203A" w:rsidRPr="00266034">
        <w:rPr>
          <w:rFonts w:ascii="Times New Roman" w:eastAsia="Times New Roman" w:hAnsi="Times New Roman" w:cs="Times New Roman"/>
          <w:sz w:val="26"/>
          <w:szCs w:val="26"/>
        </w:rPr>
        <w:t>на основании приказа Минобразования России от 10 апреля 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 и предлагает 9-лет</w:t>
      </w:r>
      <w:r w:rsidR="00973200" w:rsidRPr="00266034">
        <w:rPr>
          <w:rFonts w:ascii="Times New Roman" w:eastAsia="Times New Roman" w:hAnsi="Times New Roman" w:cs="Times New Roman"/>
          <w:sz w:val="26"/>
          <w:szCs w:val="26"/>
        </w:rPr>
        <w:t>ний срок освоения.</w:t>
      </w:r>
    </w:p>
    <w:p w:rsidR="002C203A" w:rsidRPr="00266034" w:rsidRDefault="002C203A" w:rsidP="002C203A">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2021 году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результате введения ограничительных мер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связи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распространением коронавирусной инфекции часть образовательных программ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2020/2021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2021/2022 учебных годах пришлось реализовывать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применением  </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дистанционных образовательных технологий. Для этого  в основном использовались электронная почта, социальные сети </w:t>
      </w:r>
      <w:r w:rsidRPr="00266034">
        <w:rPr>
          <w:rFonts w:ascii="Times New Roman" w:eastAsia="Times New Roman" w:hAnsi="Times New Roman" w:cs="Times New Roman"/>
          <w:color w:val="000000"/>
          <w:sz w:val="26"/>
          <w:szCs w:val="26"/>
          <w:lang w:val="en-US"/>
        </w:rPr>
        <w:t>VK</w:t>
      </w:r>
      <w:r w:rsidRPr="00266034">
        <w:rPr>
          <w:rFonts w:ascii="Times New Roman" w:eastAsia="Times New Roman" w:hAnsi="Times New Roman" w:cs="Times New Roman"/>
          <w:color w:val="000000"/>
          <w:sz w:val="26"/>
          <w:szCs w:val="26"/>
        </w:rPr>
        <w:t>, АИС ЭПОС Школа.</w:t>
      </w:r>
    </w:p>
    <w:p w:rsidR="008A57B8" w:rsidRPr="00E71741" w:rsidRDefault="002C203A" w:rsidP="008A57B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 Результаты педагогического анализа, проведенного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итогам освоения образовательных программ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дистанционном режиме, свидетельствуют </w:t>
      </w:r>
      <w:r w:rsidRPr="00266034">
        <w:rPr>
          <w:rFonts w:ascii="Times New Roman" w:eastAsia="Times New Roman" w:hAnsi="Times New Roman" w:cs="Times New Roman"/>
          <w:color w:val="000000"/>
          <w:sz w:val="26"/>
          <w:szCs w:val="26"/>
        </w:rPr>
        <w:lastRenderedPageBreak/>
        <w:t>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поддержании среднестатистического уровня успеваемости учеников начального, основного   уровня общего образования</w:t>
      </w:r>
      <w:r w:rsidR="00266034">
        <w:rPr>
          <w:rFonts w:ascii="Times New Roman" w:eastAsia="Times New Roman" w:hAnsi="Times New Roman" w:cs="Times New Roman"/>
          <w:color w:val="000000"/>
          <w:sz w:val="26"/>
          <w:szCs w:val="26"/>
        </w:rPr>
        <w:t>.</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rPr>
        <w:t>Воспитательная работа</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01.09.2021 Школа реализует рабочую программу воспитания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календарный план воспитательной работы, которые являются частью основных образовательных программ начального, основного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среднего общего образования.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рам</w:t>
      </w:r>
      <w:r w:rsidR="00973200" w:rsidRPr="00266034">
        <w:rPr>
          <w:rFonts w:ascii="Times New Roman" w:eastAsia="Times New Roman" w:hAnsi="Times New Roman" w:cs="Times New Roman"/>
          <w:sz w:val="26"/>
          <w:szCs w:val="26"/>
        </w:rPr>
        <w:t>ках воспитательной работы Ш</w:t>
      </w:r>
      <w:r w:rsidRPr="00266034">
        <w:rPr>
          <w:rFonts w:ascii="Times New Roman" w:eastAsia="Times New Roman" w:hAnsi="Times New Roman" w:cs="Times New Roman"/>
          <w:sz w:val="26"/>
          <w:szCs w:val="26"/>
        </w:rPr>
        <w:t>кола:</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 реализует воспитательные возможности педагогов, поддерживает традиции коллективного планирования, организации, проведения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анализа воспитательных мероприятий;</w:t>
      </w:r>
      <w:r w:rsidRPr="00266034">
        <w:rPr>
          <w:rFonts w:ascii="Times New Roman" w:eastAsia="Times New Roman" w:hAnsi="Times New Roman" w:cs="Times New Roman"/>
          <w:sz w:val="26"/>
          <w:szCs w:val="26"/>
        </w:rPr>
        <w:br/>
        <w:t>2) реализует потенциал классного руководства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воспитании школьников, поддерживает активное участие классных сообществ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жизни Школы;</w:t>
      </w:r>
      <w:r w:rsidRPr="00266034">
        <w:rPr>
          <w:rFonts w:ascii="Times New Roman" w:eastAsia="Times New Roman" w:hAnsi="Times New Roman" w:cs="Times New Roman"/>
          <w:sz w:val="26"/>
          <w:szCs w:val="26"/>
        </w:rPr>
        <w:br/>
        <w:t>3) вовлекает школьников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кружки, секции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иные объединения, работающие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школьным программам внеуроч</w:t>
      </w:r>
      <w:r w:rsidR="00266034">
        <w:rPr>
          <w:rFonts w:ascii="Times New Roman" w:eastAsia="Times New Roman" w:hAnsi="Times New Roman" w:cs="Times New Roman"/>
          <w:sz w:val="26"/>
          <w:szCs w:val="26"/>
        </w:rPr>
        <w:t xml:space="preserve">ной деятельности, реализовывает </w:t>
      </w:r>
      <w:r w:rsidRPr="00266034">
        <w:rPr>
          <w:rFonts w:ascii="Times New Roman" w:eastAsia="Times New Roman" w:hAnsi="Times New Roman" w:cs="Times New Roman"/>
          <w:sz w:val="26"/>
          <w:szCs w:val="26"/>
        </w:rPr>
        <w:t>их</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воспитательные возможности;</w:t>
      </w:r>
      <w:r w:rsidRPr="00266034">
        <w:rPr>
          <w:rFonts w:ascii="Times New Roman" w:eastAsia="Times New Roman" w:hAnsi="Times New Roman" w:cs="Times New Roman"/>
          <w:sz w:val="26"/>
          <w:szCs w:val="26"/>
        </w:rPr>
        <w:br/>
        <w:t>4) использует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воспитании детей возможности школьного урока, поддерживает использование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уроках интерактивных форм занятий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учащимися;</w:t>
      </w:r>
      <w:r w:rsidRPr="00266034">
        <w:rPr>
          <w:rFonts w:ascii="Times New Roman" w:eastAsia="Times New Roman" w:hAnsi="Times New Roman" w:cs="Times New Roman"/>
          <w:sz w:val="26"/>
          <w:szCs w:val="26"/>
        </w:rPr>
        <w:br/>
        <w:t>5) организует для шк</w:t>
      </w:r>
      <w:r w:rsidR="00973200" w:rsidRPr="00266034">
        <w:rPr>
          <w:rFonts w:ascii="Times New Roman" w:eastAsia="Times New Roman" w:hAnsi="Times New Roman" w:cs="Times New Roman"/>
          <w:sz w:val="26"/>
          <w:szCs w:val="26"/>
        </w:rPr>
        <w:t>ольников экскурсии,</w:t>
      </w:r>
      <w:r w:rsidR="00266034">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походы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реализует их</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воспитательный потенциал;</w:t>
      </w:r>
      <w:r w:rsidRPr="00266034">
        <w:rPr>
          <w:rFonts w:ascii="Times New Roman" w:eastAsia="Times New Roman" w:hAnsi="Times New Roman" w:cs="Times New Roman"/>
          <w:sz w:val="26"/>
          <w:szCs w:val="26"/>
        </w:rPr>
        <w:br/>
        <w:t>6) организует</w:t>
      </w:r>
      <w:r w:rsidR="00E71741">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 xml:space="preserve"> профориентационную работу со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школьниками;</w:t>
      </w:r>
      <w:r w:rsidRPr="00266034">
        <w:rPr>
          <w:rFonts w:ascii="Times New Roman" w:eastAsia="Times New Roman" w:hAnsi="Times New Roman" w:cs="Times New Roman"/>
          <w:sz w:val="26"/>
          <w:szCs w:val="26"/>
        </w:rPr>
        <w:br/>
        <w:t>7) развивает предметно-эстетическую среду Школы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реализует ее</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воспитательные возможности;</w:t>
      </w:r>
      <w:r w:rsidRPr="00266034">
        <w:rPr>
          <w:rFonts w:ascii="Times New Roman" w:eastAsia="Times New Roman" w:hAnsi="Times New Roman" w:cs="Times New Roman"/>
          <w:sz w:val="26"/>
          <w:szCs w:val="26"/>
        </w:rPr>
        <w:br/>
        <w:t>8) организует работу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семьями школьников, их</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родителями или законными представителями, направленную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совместное решение проблем личностного развития детей.</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color w:val="FF0000"/>
          <w:sz w:val="26"/>
          <w:szCs w:val="26"/>
        </w:rPr>
      </w:pPr>
      <w:r w:rsidRPr="00266034">
        <w:rPr>
          <w:rFonts w:ascii="Times New Roman" w:eastAsia="Times New Roman" w:hAnsi="Times New Roman" w:cs="Times New Roman"/>
          <w:color w:val="000000"/>
          <w:sz w:val="26"/>
          <w:szCs w:val="26"/>
        </w:rPr>
        <w:t>За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4</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месяца реализации программы воспитания родители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ученики выражают удовлетворенность воспитательным процессом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что отразилось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результа</w:t>
      </w:r>
      <w:r w:rsidR="00E71741">
        <w:rPr>
          <w:rFonts w:ascii="Times New Roman" w:eastAsia="Times New Roman" w:hAnsi="Times New Roman" w:cs="Times New Roman"/>
          <w:color w:val="000000"/>
          <w:sz w:val="26"/>
          <w:szCs w:val="26"/>
        </w:rPr>
        <w:t>тах анкетирования.</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Школа </w:t>
      </w:r>
      <w:r w:rsidR="00973200" w:rsidRPr="00266034">
        <w:rPr>
          <w:rFonts w:ascii="Times New Roman" w:eastAsia="Times New Roman" w:hAnsi="Times New Roman" w:cs="Times New Roman"/>
          <w:color w:val="000000"/>
          <w:sz w:val="26"/>
          <w:szCs w:val="26"/>
        </w:rPr>
        <w:t>проводила систематическую работу</w:t>
      </w:r>
      <w:r w:rsidRPr="00266034">
        <w:rPr>
          <w:rFonts w:ascii="Times New Roman" w:eastAsia="Times New Roman" w:hAnsi="Times New Roman" w:cs="Times New Roman"/>
          <w:color w:val="000000"/>
          <w:sz w:val="26"/>
          <w:szCs w:val="26"/>
        </w:rPr>
        <w:t xml:space="preserve">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родителями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разъяснению уголовной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административной ответственности за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преступления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правонарушения, связанные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незаконным оборотом наркотиков, незаконным потреблением наркотиков и</w:t>
      </w:r>
      <w:r w:rsidRPr="00266034">
        <w:rPr>
          <w:rFonts w:ascii="Times New Roman" w:eastAsia="Times New Roman" w:hAnsi="Times New Roman" w:cs="Times New Roman"/>
          <w:color w:val="000000"/>
          <w:sz w:val="26"/>
          <w:szCs w:val="26"/>
          <w:lang w:val="en-US"/>
        </w:rPr>
        <w:t> </w:t>
      </w:r>
      <w:r w:rsidR="00266034">
        <w:rPr>
          <w:rFonts w:ascii="Times New Roman" w:eastAsia="Times New Roman" w:hAnsi="Times New Roman" w:cs="Times New Roman"/>
          <w:color w:val="000000"/>
          <w:sz w:val="26"/>
          <w:szCs w:val="26"/>
        </w:rPr>
        <w:t>других ПАВ, не</w:t>
      </w:r>
      <w:r w:rsidRPr="00266034">
        <w:rPr>
          <w:rFonts w:ascii="Times New Roman" w:eastAsia="Times New Roman" w:hAnsi="Times New Roman" w:cs="Times New Roman"/>
          <w:color w:val="000000"/>
          <w:sz w:val="26"/>
          <w:szCs w:val="26"/>
        </w:rPr>
        <w:t>выполнением родителями своих обязанностей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воспитанию детей.</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соответствии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планами воспитательной работы для учеников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родителей были организованы:</w:t>
      </w:r>
    </w:p>
    <w:p w:rsidR="008A57B8" w:rsidRPr="00266034" w:rsidRDefault="008A57B8" w:rsidP="008A57B8">
      <w:pPr>
        <w:spacing w:before="100" w:beforeAutospacing="1" w:after="100" w:afterAutospacing="1" w:line="240" w:lineRule="auto"/>
        <w:rPr>
          <w:rFonts w:ascii="Times New Roman" w:eastAsia="Times New Roman" w:hAnsi="Times New Roman" w:cs="Times New Roman"/>
          <w:color w:val="000000"/>
          <w:sz w:val="26"/>
          <w:szCs w:val="26"/>
          <w:u w:val="single"/>
        </w:rPr>
      </w:pPr>
      <w:r w:rsidRPr="00266034">
        <w:rPr>
          <w:rFonts w:ascii="Times New Roman" w:eastAsia="Times New Roman" w:hAnsi="Times New Roman" w:cs="Times New Roman"/>
          <w:color w:val="000000"/>
          <w:sz w:val="26"/>
          <w:szCs w:val="26"/>
          <w:u w:val="single"/>
        </w:rPr>
        <w:t>Работа с учащимися</w:t>
      </w:r>
    </w:p>
    <w:p w:rsidR="008A57B8" w:rsidRPr="00266034" w:rsidRDefault="008A57B8"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Психологические занятия с группой риска и СОП -  </w:t>
      </w:r>
      <w:r w:rsidR="00A41264" w:rsidRPr="00266034">
        <w:rPr>
          <w:rFonts w:ascii="Times New Roman" w:eastAsia="Times New Roman" w:hAnsi="Times New Roman" w:cs="Times New Roman"/>
          <w:color w:val="000000"/>
          <w:sz w:val="26"/>
          <w:szCs w:val="26"/>
        </w:rPr>
        <w:t>7</w:t>
      </w:r>
      <w:r w:rsidRPr="00266034">
        <w:rPr>
          <w:rFonts w:ascii="Times New Roman" w:eastAsia="Times New Roman" w:hAnsi="Times New Roman" w:cs="Times New Roman"/>
          <w:color w:val="000000"/>
          <w:sz w:val="26"/>
          <w:szCs w:val="26"/>
        </w:rPr>
        <w:t xml:space="preserve">   человек</w:t>
      </w:r>
      <w:r w:rsidR="00A41264" w:rsidRPr="00266034">
        <w:rPr>
          <w:rFonts w:ascii="Times New Roman" w:eastAsia="Times New Roman" w:hAnsi="Times New Roman" w:cs="Times New Roman"/>
          <w:color w:val="000000"/>
          <w:sz w:val="26"/>
          <w:szCs w:val="26"/>
        </w:rPr>
        <w:t>.</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Классные часы и занятия по профилактике правонарушений и безнадзорности несовершеннолетних с 1-8 классы, классные часы по профилактике жестокого обращения по отношению к несовершеннолетним.</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lastRenderedPageBreak/>
        <w:t>Психокоррекционные занятия по профилактике бесконфликтного поведения, занятия по безопасному интернету.</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Индивидуальные беседы с инспектором ПДН Меньшиковой О.В.- 9 человек.</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Цикл мероприятий по профилактике ПАВ 4-8 класс.</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Информационная работа с размещением буклетов и плакатов на информационном стенде школы.</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Профилактические беседы с детьми по ЗОЖ.</w:t>
      </w:r>
    </w:p>
    <w:p w:rsidR="00A41264" w:rsidRPr="00266034" w:rsidRDefault="00A41264" w:rsidP="008A57B8">
      <w:pPr>
        <w:pStyle w:val="a3"/>
        <w:numPr>
          <w:ilvl w:val="0"/>
          <w:numId w:val="2"/>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Встреча с инспектором   ПДН Меньшиковой О.В</w:t>
      </w:r>
      <w:r w:rsidR="00E71741">
        <w:rPr>
          <w:rFonts w:ascii="Times New Roman" w:eastAsia="Times New Roman" w:hAnsi="Times New Roman" w:cs="Times New Roman"/>
          <w:color w:val="000000"/>
          <w:sz w:val="26"/>
          <w:szCs w:val="26"/>
        </w:rPr>
        <w:t>.</w:t>
      </w:r>
      <w:r w:rsidRPr="00266034">
        <w:rPr>
          <w:rFonts w:ascii="Times New Roman" w:eastAsia="Times New Roman" w:hAnsi="Times New Roman" w:cs="Times New Roman"/>
          <w:color w:val="000000"/>
          <w:sz w:val="26"/>
          <w:szCs w:val="26"/>
        </w:rPr>
        <w:t xml:space="preserve"> по профилактике употребления несовершеннолетними </w:t>
      </w:r>
      <w:r w:rsidR="00A82155" w:rsidRPr="00266034">
        <w:rPr>
          <w:rFonts w:ascii="Times New Roman" w:eastAsia="Times New Roman" w:hAnsi="Times New Roman" w:cs="Times New Roman"/>
          <w:color w:val="000000"/>
          <w:sz w:val="26"/>
          <w:szCs w:val="26"/>
        </w:rPr>
        <w:t>психотропных и наркотических веществ 4-8 класс.</w:t>
      </w:r>
    </w:p>
    <w:p w:rsidR="00A82155" w:rsidRPr="00266034" w:rsidRDefault="00A82155" w:rsidP="00135842">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u w:val="single"/>
        </w:rPr>
        <w:t>Работа с родителями.</w:t>
      </w:r>
    </w:p>
    <w:p w:rsidR="00A82155" w:rsidRPr="00266034" w:rsidRDefault="00A82155" w:rsidP="00A82155">
      <w:pPr>
        <w:spacing w:before="100" w:beforeAutospacing="1" w:after="100" w:afterAutospacing="1" w:line="240" w:lineRule="auto"/>
        <w:ind w:left="36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 соцсетях для родителей выложены памятки по темам: «Правила дорожного движения», «Безопасность наших детей», «Безопасность в сети Интернет», «Внимание. Зима</w:t>
      </w:r>
      <w:r w:rsidR="00973200"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сезон повышенного травматизма», видеоролики о правилах поведения на дорогах.</w:t>
      </w:r>
    </w:p>
    <w:p w:rsidR="00A82155" w:rsidRPr="00266034" w:rsidRDefault="00A82155" w:rsidP="00A82155">
      <w:pPr>
        <w:spacing w:before="100" w:beforeAutospacing="1" w:after="100" w:afterAutospacing="1" w:line="240" w:lineRule="auto"/>
        <w:ind w:left="36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Консультации для родителей по теме «Соблюдение режима д</w:t>
      </w:r>
      <w:r w:rsidR="00E71741">
        <w:rPr>
          <w:rFonts w:ascii="Times New Roman" w:eastAsia="Times New Roman" w:hAnsi="Times New Roman" w:cs="Times New Roman"/>
          <w:color w:val="000000"/>
          <w:sz w:val="26"/>
          <w:szCs w:val="26"/>
        </w:rPr>
        <w:t>ня,</w:t>
      </w:r>
      <w:r w:rsidR="00973200" w:rsidRPr="00266034">
        <w:rPr>
          <w:rFonts w:ascii="Times New Roman" w:eastAsia="Times New Roman" w:hAnsi="Times New Roman" w:cs="Times New Roman"/>
          <w:color w:val="000000"/>
          <w:sz w:val="26"/>
          <w:szCs w:val="26"/>
        </w:rPr>
        <w:t xml:space="preserve"> </w:t>
      </w:r>
      <w:r w:rsidR="00E71741">
        <w:rPr>
          <w:rFonts w:ascii="Times New Roman" w:eastAsia="Times New Roman" w:hAnsi="Times New Roman" w:cs="Times New Roman"/>
          <w:color w:val="000000"/>
          <w:sz w:val="26"/>
          <w:szCs w:val="26"/>
        </w:rPr>
        <w:t>«</w:t>
      </w:r>
      <w:r w:rsidR="00973200" w:rsidRPr="00266034">
        <w:rPr>
          <w:rFonts w:ascii="Times New Roman" w:eastAsia="Times New Roman" w:hAnsi="Times New Roman" w:cs="Times New Roman"/>
          <w:color w:val="000000"/>
          <w:sz w:val="26"/>
          <w:szCs w:val="26"/>
        </w:rPr>
        <w:t>Организация досуга детей»,</w:t>
      </w:r>
      <w:r w:rsidRPr="00266034">
        <w:rPr>
          <w:rFonts w:ascii="Times New Roman" w:eastAsia="Times New Roman" w:hAnsi="Times New Roman" w:cs="Times New Roman"/>
          <w:color w:val="000000"/>
          <w:sz w:val="26"/>
          <w:szCs w:val="26"/>
        </w:rPr>
        <w:t xml:space="preserve"> </w:t>
      </w:r>
      <w:r w:rsidR="00E71741">
        <w:rPr>
          <w:rFonts w:ascii="Times New Roman" w:eastAsia="Times New Roman" w:hAnsi="Times New Roman" w:cs="Times New Roman"/>
          <w:color w:val="000000"/>
          <w:sz w:val="26"/>
          <w:szCs w:val="26"/>
        </w:rPr>
        <w:t>«</w:t>
      </w:r>
      <w:r w:rsidRPr="00266034">
        <w:rPr>
          <w:rFonts w:ascii="Times New Roman" w:eastAsia="Times New Roman" w:hAnsi="Times New Roman" w:cs="Times New Roman"/>
          <w:color w:val="000000"/>
          <w:sz w:val="26"/>
          <w:szCs w:val="26"/>
        </w:rPr>
        <w:t>Поведение детей в школе и дома</w:t>
      </w:r>
      <w:r w:rsidR="00E71741">
        <w:rPr>
          <w:rFonts w:ascii="Times New Roman" w:eastAsia="Times New Roman" w:hAnsi="Times New Roman" w:cs="Times New Roman"/>
          <w:color w:val="000000"/>
          <w:sz w:val="26"/>
          <w:szCs w:val="26"/>
        </w:rPr>
        <w:t>»</w:t>
      </w:r>
      <w:r w:rsidRPr="00266034">
        <w:rPr>
          <w:rFonts w:ascii="Times New Roman" w:eastAsia="Times New Roman" w:hAnsi="Times New Roman" w:cs="Times New Roman"/>
          <w:color w:val="000000"/>
          <w:sz w:val="26"/>
          <w:szCs w:val="26"/>
        </w:rPr>
        <w:t xml:space="preserve">. </w:t>
      </w:r>
    </w:p>
    <w:p w:rsidR="00135842" w:rsidRPr="00266034" w:rsidRDefault="00135842" w:rsidP="00135842">
      <w:pPr>
        <w:spacing w:before="100" w:beforeAutospacing="1" w:after="100" w:afterAutospacing="1" w:line="240" w:lineRule="auto"/>
        <w:rPr>
          <w:rFonts w:ascii="Times New Roman" w:eastAsia="Times New Roman" w:hAnsi="Times New Roman" w:cs="Times New Roman"/>
          <w:color w:val="000000"/>
          <w:sz w:val="26"/>
          <w:szCs w:val="26"/>
          <w:u w:val="single"/>
        </w:rPr>
      </w:pPr>
      <w:r w:rsidRPr="00266034">
        <w:rPr>
          <w:rFonts w:ascii="Times New Roman" w:eastAsia="Times New Roman" w:hAnsi="Times New Roman" w:cs="Times New Roman"/>
          <w:color w:val="000000"/>
          <w:sz w:val="26"/>
          <w:szCs w:val="26"/>
          <w:u w:val="single"/>
        </w:rPr>
        <w:t>Работа с педколлективом</w:t>
      </w:r>
    </w:p>
    <w:p w:rsidR="00135842" w:rsidRPr="00266034" w:rsidRDefault="00135842" w:rsidP="00135842">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Заседание МО классных руководителей и воспитателей  по темам: «Профилактика правонарушений среди несовершеннолетних», «Профилактика жестокого обращения по отношению к несовершеннолетним».</w:t>
      </w:r>
    </w:p>
    <w:p w:rsidR="00135842" w:rsidRPr="00266034" w:rsidRDefault="00E71741" w:rsidP="00135842">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Совещание при директоре: </w:t>
      </w:r>
      <w:r w:rsidR="00135842" w:rsidRPr="00266034">
        <w:rPr>
          <w:rFonts w:ascii="Times New Roman" w:eastAsia="Times New Roman" w:hAnsi="Times New Roman" w:cs="Times New Roman"/>
          <w:color w:val="000000"/>
          <w:sz w:val="26"/>
          <w:szCs w:val="26"/>
        </w:rPr>
        <w:t>«Соблюдение мер безопасности в сети Интернет», «Работа с трудными обучающимися»</w:t>
      </w:r>
    </w:p>
    <w:p w:rsidR="00135842" w:rsidRPr="00266034" w:rsidRDefault="00135842" w:rsidP="00135842">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  Проверка документации по Совету профилактики инспектором ПДН Меньшиковой О.В.</w:t>
      </w:r>
    </w:p>
    <w:p w:rsidR="00135842" w:rsidRPr="00266034" w:rsidRDefault="00135842" w:rsidP="00135842">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rPr>
        <w:t>Дополнительное образование</w:t>
      </w:r>
    </w:p>
    <w:p w:rsidR="00135842" w:rsidRPr="00266034" w:rsidRDefault="00135842" w:rsidP="00135842">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Дополнительное образование ведется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программам следующей направленности</w:t>
      </w:r>
    </w:p>
    <w:p w:rsidR="00135842" w:rsidRPr="00266034" w:rsidRDefault="00135842" w:rsidP="00135842">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художественное;</w:t>
      </w:r>
    </w:p>
    <w:p w:rsidR="00135842" w:rsidRPr="00266034" w:rsidRDefault="00135842" w:rsidP="00135842">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физкультурно-спортивное;</w:t>
      </w:r>
    </w:p>
    <w:p w:rsidR="00556D9F" w:rsidRPr="00266034" w:rsidRDefault="00556D9F" w:rsidP="00556D9F">
      <w:pPr>
        <w:spacing w:before="100" w:beforeAutospacing="1" w:after="100" w:afterAutospacing="1" w:line="240" w:lineRule="auto"/>
        <w:ind w:right="180"/>
        <w:contextualSpacing/>
        <w:rPr>
          <w:rFonts w:ascii="Times New Roman" w:eastAsia="Times New Roman" w:hAnsi="Times New Roman" w:cs="Times New Roman"/>
          <w:color w:val="000000"/>
          <w:sz w:val="26"/>
          <w:szCs w:val="26"/>
        </w:rPr>
      </w:pPr>
    </w:p>
    <w:p w:rsidR="00556D9F" w:rsidRPr="00266034" w:rsidRDefault="00556D9F" w:rsidP="00556D9F">
      <w:pPr>
        <w:spacing w:before="100" w:beforeAutospacing="1" w:after="100" w:afterAutospacing="1" w:line="240" w:lineRule="auto"/>
        <w:ind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Выбор направлений осуществлен на основании опроса обучающихся и родителей, который провели в сентябре 2021 года. </w:t>
      </w:r>
    </w:p>
    <w:p w:rsidR="00556D9F" w:rsidRPr="00266034" w:rsidRDefault="00556D9F" w:rsidP="00556D9F">
      <w:pPr>
        <w:spacing w:before="100" w:beforeAutospacing="1" w:after="100" w:afterAutospacing="1" w:line="240" w:lineRule="auto"/>
        <w:ind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Во второй половине 2020/2021 учебного года и в первой половине 2021/2022 учебного года пришлось периодически проводить дистанционные занятия по программам дополнительного образования. Учет родительского мнения показал, что почти половина родителей (законных представителей) обучающихся не удовлетворены подобным форматом занятий по дополнительному образованию.</w:t>
      </w:r>
    </w:p>
    <w:p w:rsidR="00556D9F" w:rsidRPr="00266034" w:rsidRDefault="00135842"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 </w:t>
      </w:r>
    </w:p>
    <w:p w:rsidR="00973200" w:rsidRPr="00266034" w:rsidRDefault="00556D9F" w:rsidP="00135842">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lastRenderedPageBreak/>
        <w:t>Анализ данных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посещению детьми занятий дополнительного образования показывает снижение показателя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охвату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связи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переходом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дистанционный режим, особенно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программе  </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физкультурно-спортивной направленности, что является закономерным. Тем не</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менее опрос родителей (законных представителей) обучающихся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сентябре 2021 года показал, что большая часть опрошенных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целом удовлетворены качеством дополнительного образования в</w:t>
      </w:r>
      <w:r w:rsidRPr="00266034">
        <w:rPr>
          <w:rFonts w:ascii="Times New Roman" w:eastAsia="Times New Roman" w:hAnsi="Times New Roman" w:cs="Times New Roman"/>
          <w:color w:val="000000"/>
          <w:sz w:val="26"/>
          <w:szCs w:val="26"/>
          <w:lang w:val="en-US"/>
        </w:rPr>
        <w:t> </w:t>
      </w:r>
      <w:r w:rsidR="00256CF6">
        <w:rPr>
          <w:rFonts w:ascii="Times New Roman" w:eastAsia="Times New Roman" w:hAnsi="Times New Roman" w:cs="Times New Roman"/>
          <w:color w:val="000000"/>
          <w:sz w:val="26"/>
          <w:szCs w:val="26"/>
        </w:rPr>
        <w:t>Школе.</w:t>
      </w:r>
    </w:p>
    <w:p w:rsidR="00973200" w:rsidRPr="00266034" w:rsidRDefault="00973200" w:rsidP="00135842">
      <w:pPr>
        <w:spacing w:before="100" w:beforeAutospacing="1" w:after="100" w:afterAutospacing="1" w:line="240" w:lineRule="auto"/>
        <w:rPr>
          <w:rFonts w:ascii="Times New Roman" w:eastAsia="Times New Roman" w:hAnsi="Times New Roman" w:cs="Times New Roman"/>
          <w:color w:val="000000"/>
          <w:sz w:val="26"/>
          <w:szCs w:val="26"/>
        </w:rPr>
      </w:pPr>
    </w:p>
    <w:p w:rsidR="00556D9F" w:rsidRPr="00266034" w:rsidRDefault="00556D9F" w:rsidP="00556D9F">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t>II</w:t>
      </w:r>
      <w:r w:rsidRPr="00266034">
        <w:rPr>
          <w:rFonts w:ascii="Times New Roman" w:eastAsia="Times New Roman" w:hAnsi="Times New Roman" w:cs="Times New Roman"/>
          <w:b/>
          <w:bCs/>
          <w:color w:val="000000"/>
          <w:sz w:val="26"/>
          <w:szCs w:val="26"/>
        </w:rPr>
        <w:t>. Оценка системы управления организацией</w:t>
      </w:r>
    </w:p>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Управление Школой осуществляется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принципах единоначалия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самоуправления.</w:t>
      </w:r>
    </w:p>
    <w:p w:rsidR="00556D9F" w:rsidRPr="00266034" w:rsidRDefault="00556D9F" w:rsidP="00556D9F">
      <w:pPr>
        <w:spacing w:before="100" w:beforeAutospacing="1" w:after="100" w:afterAutospacing="1" w:line="240" w:lineRule="auto"/>
        <w:jc w:val="center"/>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Органы управления, действующие в Школе</w:t>
      </w:r>
    </w:p>
    <w:tbl>
      <w:tblPr>
        <w:tblW w:w="0" w:type="auto"/>
        <w:tblCellMar>
          <w:top w:w="15" w:type="dxa"/>
          <w:left w:w="15" w:type="dxa"/>
          <w:bottom w:w="15" w:type="dxa"/>
          <w:right w:w="15" w:type="dxa"/>
        </w:tblCellMar>
        <w:tblLook w:val="0600" w:firstRow="0" w:lastRow="0" w:firstColumn="0" w:lastColumn="0" w:noHBand="1" w:noVBand="1"/>
      </w:tblPr>
      <w:tblGrid>
        <w:gridCol w:w="2214"/>
        <w:gridCol w:w="7291"/>
      </w:tblGrid>
      <w:tr w:rsidR="00556D9F" w:rsidRPr="00266034" w:rsidTr="00196B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Функции</w:t>
            </w:r>
          </w:p>
        </w:tc>
      </w:tr>
      <w:tr w:rsidR="00556D9F" w:rsidRPr="00266034" w:rsidTr="00196B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Контролирует работу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556D9F" w:rsidRPr="00266034" w:rsidTr="00196B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Осуществляет текущее руководство образовательной деятельностью Школы,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том числе рассматривает вопросы:</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развития образовательных услуг;</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регламентации образовательных отношений;</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разработки образовательных программ;</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выбора учебников, учебных пособий, средств обучения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воспитания;</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материально-технического обеспечения образовательного процесса;</w:t>
            </w:r>
          </w:p>
          <w:p w:rsidR="00556D9F" w:rsidRPr="00266034" w:rsidRDefault="00556D9F" w:rsidP="00556D9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аттестации, повышения квалификации педагогических работников;</w:t>
            </w:r>
          </w:p>
          <w:p w:rsidR="00556D9F" w:rsidRPr="00266034" w:rsidRDefault="00556D9F" w:rsidP="00556D9F">
            <w:pPr>
              <w:numPr>
                <w:ilvl w:val="0"/>
                <w:numId w:val="8"/>
              </w:numPr>
              <w:spacing w:before="100" w:beforeAutospacing="1" w:after="100" w:afterAutospacing="1" w:line="240" w:lineRule="auto"/>
              <w:ind w:left="780" w:right="180"/>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координации деятельности методических объединений</w:t>
            </w:r>
          </w:p>
        </w:tc>
      </w:tr>
      <w:tr w:rsidR="00556D9F" w:rsidRPr="00266034" w:rsidTr="00196B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Реализует право работников участвовать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управлении образовательной организацией,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том числе:</w:t>
            </w:r>
          </w:p>
          <w:p w:rsidR="00556D9F" w:rsidRPr="00266034" w:rsidRDefault="00556D9F" w:rsidP="00556D9F">
            <w:pPr>
              <w:numPr>
                <w:ilvl w:val="0"/>
                <w:numId w:val="9"/>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участвовать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разработке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принятии коллективного договора, Правил трудового распорядка, изменений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дополнений к</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ним;</w:t>
            </w:r>
          </w:p>
          <w:p w:rsidR="00556D9F" w:rsidRPr="00266034" w:rsidRDefault="00556D9F" w:rsidP="00556D9F">
            <w:pPr>
              <w:numPr>
                <w:ilvl w:val="0"/>
                <w:numId w:val="9"/>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принимать локальные акты, которые регламентируют деятельность образовательной организации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связаны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правами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обязанностями работников;</w:t>
            </w:r>
          </w:p>
          <w:p w:rsidR="00556D9F" w:rsidRPr="00266034" w:rsidRDefault="00556D9F" w:rsidP="00556D9F">
            <w:pPr>
              <w:numPr>
                <w:ilvl w:val="0"/>
                <w:numId w:val="9"/>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разрешать конфликтные ситуации между работниками </w:t>
            </w:r>
            <w:r w:rsidRPr="00266034">
              <w:rPr>
                <w:rFonts w:ascii="Times New Roman" w:eastAsia="Times New Roman" w:hAnsi="Times New Roman" w:cs="Times New Roman"/>
                <w:color w:val="000000"/>
                <w:sz w:val="26"/>
                <w:szCs w:val="26"/>
              </w:rPr>
              <w:lastRenderedPageBreak/>
              <w:t>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администрацией образовательной организации;</w:t>
            </w:r>
          </w:p>
          <w:p w:rsidR="00556D9F" w:rsidRPr="00266034" w:rsidRDefault="00556D9F" w:rsidP="00556D9F">
            <w:pPr>
              <w:numPr>
                <w:ilvl w:val="0"/>
                <w:numId w:val="9"/>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вносить предложения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корректировке плана мероприятий организации, совершенствованию ее</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работы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развитию материальной базы</w:t>
            </w:r>
          </w:p>
        </w:tc>
      </w:tr>
    </w:tbl>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lastRenderedPageBreak/>
        <w:t>Для осуществления учебно-методической работы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создано три предметных методических объединения:</w:t>
      </w:r>
    </w:p>
    <w:p w:rsidR="00556D9F" w:rsidRPr="00266034" w:rsidRDefault="00854BF0" w:rsidP="00556D9F">
      <w:pPr>
        <w:numPr>
          <w:ilvl w:val="0"/>
          <w:numId w:val="10"/>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 учителя межпред</w:t>
      </w:r>
      <w:r w:rsidR="00556D9F" w:rsidRPr="00266034">
        <w:rPr>
          <w:rFonts w:ascii="Times New Roman" w:eastAsia="Times New Roman" w:hAnsi="Times New Roman" w:cs="Times New Roman"/>
          <w:color w:val="000000"/>
          <w:sz w:val="26"/>
          <w:szCs w:val="26"/>
        </w:rPr>
        <w:t>метн</w:t>
      </w:r>
      <w:r w:rsidRPr="00266034">
        <w:rPr>
          <w:rFonts w:ascii="Times New Roman" w:eastAsia="Times New Roman" w:hAnsi="Times New Roman" w:cs="Times New Roman"/>
          <w:color w:val="000000"/>
          <w:sz w:val="26"/>
          <w:szCs w:val="26"/>
        </w:rPr>
        <w:t>о</w:t>
      </w:r>
      <w:r w:rsidR="00556D9F" w:rsidRPr="00266034">
        <w:rPr>
          <w:rFonts w:ascii="Times New Roman" w:eastAsia="Times New Roman" w:hAnsi="Times New Roman" w:cs="Times New Roman"/>
          <w:color w:val="000000"/>
          <w:sz w:val="26"/>
          <w:szCs w:val="26"/>
        </w:rPr>
        <w:t>го профиля и учителя технологии</w:t>
      </w:r>
    </w:p>
    <w:p w:rsidR="00556D9F" w:rsidRPr="00266034" w:rsidRDefault="00256CF6" w:rsidP="00556D9F">
      <w:pPr>
        <w:numPr>
          <w:ilvl w:val="0"/>
          <w:numId w:val="10"/>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w:t>
      </w:r>
      <w:r w:rsidR="00556D9F" w:rsidRPr="00266034">
        <w:rPr>
          <w:rFonts w:ascii="Times New Roman" w:eastAsia="Times New Roman" w:hAnsi="Times New Roman" w:cs="Times New Roman"/>
          <w:color w:val="000000"/>
          <w:sz w:val="26"/>
          <w:szCs w:val="26"/>
        </w:rPr>
        <w:t>лассные руководители и воспитатели</w:t>
      </w:r>
    </w:p>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 2021 школа начала вводить электронный документооборот в соответствии с Федеральным законом от 24.04.2020 № 122-ФЗ. Для этого школа использует платформу «1С: Предприятие». В течение 2021 года в электронную форму перевели:</w:t>
      </w:r>
    </w:p>
    <w:p w:rsidR="00556D9F" w:rsidRPr="00266034" w:rsidRDefault="00556D9F" w:rsidP="00556D9F">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lang w:val="en-US"/>
        </w:rPr>
        <w:t>педагогическую отчетную документацию;</w:t>
      </w:r>
    </w:p>
    <w:p w:rsidR="00556D9F" w:rsidRPr="00266034" w:rsidRDefault="00556D9F" w:rsidP="00556D9F">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рабочую документацию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сфере образования;</w:t>
      </w:r>
    </w:p>
    <w:p w:rsidR="00556D9F" w:rsidRPr="00266034" w:rsidRDefault="00556D9F" w:rsidP="00556D9F">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ведение личных дел работников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обучающихся;</w:t>
      </w:r>
    </w:p>
    <w:p w:rsidR="00556D9F" w:rsidRPr="00266034" w:rsidRDefault="00556D9F" w:rsidP="00556D9F">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переписку, уведомление, опрос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анкетирование родителей (законных представителей) обучающихся;</w:t>
      </w:r>
    </w:p>
    <w:p w:rsidR="00556D9F" w:rsidRPr="00266034" w:rsidRDefault="00556D9F" w:rsidP="00556D9F">
      <w:pPr>
        <w:numPr>
          <w:ilvl w:val="0"/>
          <w:numId w:val="11"/>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оформление учебной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методической документации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части ООП начального, основного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среднего общего образования.</w:t>
      </w:r>
    </w:p>
    <w:p w:rsidR="008A57B8"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По итогам 2021 года система управления Школой оценивается как эффективная, позволяющая учесть мнение работников и всех участников образовательных отношений.</w:t>
      </w:r>
    </w:p>
    <w:p w:rsidR="00556D9F" w:rsidRPr="00266034" w:rsidRDefault="00556D9F" w:rsidP="00556D9F">
      <w:pPr>
        <w:spacing w:before="100" w:beforeAutospacing="1" w:after="100" w:afterAutospacing="1" w:line="240" w:lineRule="auto"/>
        <w:jc w:val="center"/>
        <w:rPr>
          <w:rFonts w:ascii="Times New Roman" w:eastAsia="Times New Roman" w:hAnsi="Times New Roman" w:cs="Times New Roman"/>
          <w:b/>
          <w:bCs/>
          <w:color w:val="000000"/>
          <w:sz w:val="26"/>
          <w:szCs w:val="26"/>
        </w:rPr>
      </w:pPr>
    </w:p>
    <w:p w:rsidR="00556D9F" w:rsidRPr="00266034" w:rsidRDefault="00556D9F" w:rsidP="00556D9F">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t>III</w:t>
      </w:r>
      <w:r w:rsidRPr="00266034">
        <w:rPr>
          <w:rFonts w:ascii="Times New Roman" w:eastAsia="Times New Roman" w:hAnsi="Times New Roman" w:cs="Times New Roman"/>
          <w:b/>
          <w:bCs/>
          <w:color w:val="000000"/>
          <w:sz w:val="26"/>
          <w:szCs w:val="26"/>
        </w:rPr>
        <w:t>. Оценка содержания и</w:t>
      </w:r>
      <w:r w:rsidRPr="00266034">
        <w:rPr>
          <w:rFonts w:ascii="Times New Roman" w:eastAsia="Times New Roman" w:hAnsi="Times New Roman" w:cs="Times New Roman"/>
          <w:b/>
          <w:bCs/>
          <w:color w:val="000000"/>
          <w:sz w:val="26"/>
          <w:szCs w:val="26"/>
          <w:lang w:val="en-US"/>
        </w:rPr>
        <w:t> </w:t>
      </w:r>
      <w:r w:rsidRPr="00266034">
        <w:rPr>
          <w:rFonts w:ascii="Times New Roman" w:eastAsia="Times New Roman" w:hAnsi="Times New Roman" w:cs="Times New Roman"/>
          <w:b/>
          <w:bCs/>
          <w:color w:val="000000"/>
          <w:sz w:val="26"/>
          <w:szCs w:val="26"/>
        </w:rPr>
        <w:t>качества подготовки обучающихся</w:t>
      </w:r>
    </w:p>
    <w:p w:rsidR="00556D9F"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Статистика показателей за 2018–2021 годы</w:t>
      </w:r>
    </w:p>
    <w:tbl>
      <w:tblPr>
        <w:tblW w:w="0" w:type="auto"/>
        <w:tblCellMar>
          <w:top w:w="15" w:type="dxa"/>
          <w:left w:w="15" w:type="dxa"/>
          <w:bottom w:w="15" w:type="dxa"/>
          <w:right w:w="15" w:type="dxa"/>
        </w:tblCellMar>
        <w:tblLook w:val="0600" w:firstRow="0" w:lastRow="0" w:firstColumn="0" w:lastColumn="0" w:noHBand="1" w:noVBand="1"/>
      </w:tblPr>
      <w:tblGrid>
        <w:gridCol w:w="598"/>
        <w:gridCol w:w="3645"/>
        <w:gridCol w:w="1247"/>
        <w:gridCol w:w="1247"/>
        <w:gridCol w:w="1247"/>
        <w:gridCol w:w="1521"/>
      </w:tblGrid>
      <w:tr w:rsidR="00556D9F" w:rsidRPr="00266034" w:rsidTr="00196B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2018–2019</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2019–2020</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2020–2021</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На конец 2021 года</w:t>
            </w:r>
          </w:p>
        </w:tc>
      </w:tr>
      <w:tr w:rsidR="00556D9F" w:rsidRPr="00266034" w:rsidTr="00196B2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Количество детей, обучавшихся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конец учебного года,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том числе: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29</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17</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16</w:t>
            </w: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начальная 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lang w:val="en-US"/>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w:t>
            </w: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13</w:t>
            </w:r>
          </w:p>
        </w:tc>
      </w:tr>
      <w:tr w:rsidR="00556D9F" w:rsidRPr="00266034" w:rsidTr="00196B2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Количество учеников, </w:t>
            </w:r>
            <w:r w:rsidRPr="00266034">
              <w:rPr>
                <w:rFonts w:ascii="Times New Roman" w:eastAsia="Times New Roman" w:hAnsi="Times New Roman" w:cs="Times New Roman"/>
                <w:color w:val="000000"/>
                <w:sz w:val="26"/>
                <w:szCs w:val="26"/>
              </w:rPr>
              <w:lastRenderedPageBreak/>
              <w:t>оставленных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повторное обучение: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начальная 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r>
      <w:tr w:rsidR="00556D9F" w:rsidRPr="00266034" w:rsidTr="00196B2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Не получили аттестата:</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 об основном общем образовании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r>
      <w:tr w:rsidR="00556D9F" w:rsidRPr="00266034" w:rsidTr="00196B2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Количество учеников, получивших свидетельство об обучении</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r>
      <w:tr w:rsidR="00556D9F" w:rsidRPr="00266034" w:rsidTr="00196B2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ind w:left="75" w:right="75"/>
              <w:rPr>
                <w:rFonts w:ascii="Times New Roman" w:eastAsia="Times New Roman" w:hAnsi="Times New Roman" w:cs="Times New Roman"/>
                <w:color w:val="000000"/>
                <w:sz w:val="26"/>
                <w:szCs w:val="26"/>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10</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196B24" w:rsidP="00556D9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6</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6D9F" w:rsidRPr="00266034" w:rsidRDefault="00556D9F" w:rsidP="00556D9F">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r>
    </w:tbl>
    <w:p w:rsidR="00196B24" w:rsidRPr="00266034" w:rsidRDefault="00556D9F" w:rsidP="00556D9F">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w:t>
      </w:r>
      <w:r w:rsidR="00196B24" w:rsidRPr="00266034">
        <w:rPr>
          <w:rFonts w:ascii="Times New Roman" w:eastAsia="Times New Roman" w:hAnsi="Times New Roman" w:cs="Times New Roman"/>
          <w:color w:val="000000"/>
          <w:sz w:val="26"/>
          <w:szCs w:val="26"/>
        </w:rPr>
        <w:t xml:space="preserve">уменьшается </w:t>
      </w:r>
      <w:r w:rsidRPr="00266034">
        <w:rPr>
          <w:rFonts w:ascii="Times New Roman" w:eastAsia="Times New Roman" w:hAnsi="Times New Roman" w:cs="Times New Roman"/>
          <w:color w:val="000000"/>
          <w:sz w:val="26"/>
          <w:szCs w:val="26"/>
        </w:rPr>
        <w:t xml:space="preserve"> количество обучающихся Школы.</w:t>
      </w:r>
    </w:p>
    <w:p w:rsidR="00185D90" w:rsidRPr="00266034" w:rsidRDefault="00185D90" w:rsidP="00556D9F">
      <w:pPr>
        <w:spacing w:before="100" w:beforeAutospacing="1" w:after="100" w:afterAutospacing="1" w:line="240" w:lineRule="auto"/>
        <w:rPr>
          <w:rFonts w:ascii="Times New Roman" w:eastAsia="Times New Roman" w:hAnsi="Times New Roman" w:cs="Times New Roman"/>
          <w:color w:val="000000"/>
          <w:sz w:val="26"/>
          <w:szCs w:val="26"/>
        </w:rPr>
      </w:pPr>
    </w:p>
    <w:p w:rsidR="00196B24" w:rsidRPr="00266034" w:rsidRDefault="00196B24" w:rsidP="00196B24">
      <w:pPr>
        <w:spacing w:before="100" w:beforeAutospacing="1" w:after="100" w:afterAutospacing="1" w:line="240" w:lineRule="auto"/>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Краткий анализ динамики результатов успеваемости и</w:t>
      </w:r>
      <w:r w:rsidRPr="00266034">
        <w:rPr>
          <w:rFonts w:ascii="Times New Roman" w:eastAsia="Times New Roman" w:hAnsi="Times New Roman" w:cs="Times New Roman"/>
          <w:b/>
          <w:color w:val="000000"/>
          <w:sz w:val="26"/>
          <w:szCs w:val="26"/>
          <w:lang w:val="en-US"/>
        </w:rPr>
        <w:t> </w:t>
      </w:r>
      <w:r w:rsidRPr="00266034">
        <w:rPr>
          <w:rFonts w:ascii="Times New Roman" w:eastAsia="Times New Roman" w:hAnsi="Times New Roman" w:cs="Times New Roman"/>
          <w:b/>
          <w:color w:val="000000"/>
          <w:sz w:val="26"/>
          <w:szCs w:val="26"/>
        </w:rPr>
        <w:t>качества знаний</w:t>
      </w:r>
    </w:p>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Результаты освоения учащимися программ начального общего образования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показателю </w:t>
      </w:r>
      <w:r w:rsidRPr="00266034">
        <w:rPr>
          <w:rFonts w:ascii="Times New Roman" w:eastAsia="Times New Roman" w:hAnsi="Times New Roman" w:cs="Times New Roman"/>
          <w:color w:val="000000"/>
          <w:sz w:val="26"/>
          <w:szCs w:val="26"/>
          <w:lang w:val="en-US"/>
        </w:rPr>
        <w:t>«успеваемость» в 2021 году</w:t>
      </w:r>
    </w:p>
    <w:p w:rsidR="00CB6FFA" w:rsidRPr="00266034" w:rsidRDefault="00CB6FFA" w:rsidP="00196B24">
      <w:pPr>
        <w:spacing w:before="100" w:beforeAutospacing="1" w:after="100" w:afterAutospacing="1" w:line="240" w:lineRule="auto"/>
        <w:jc w:val="center"/>
        <w:rPr>
          <w:rFonts w:ascii="Times New Roman" w:eastAsia="Times New Roman" w:hAnsi="Times New Roman" w:cs="Times New Roman"/>
          <w:color w:val="000000"/>
          <w:sz w:val="26"/>
          <w:szCs w:val="26"/>
        </w:rPr>
      </w:pPr>
    </w:p>
    <w:tbl>
      <w:tblPr>
        <w:tblW w:w="0" w:type="auto"/>
        <w:tblLayout w:type="fixed"/>
        <w:tblCellMar>
          <w:top w:w="15" w:type="dxa"/>
          <w:left w:w="15" w:type="dxa"/>
          <w:bottom w:w="15" w:type="dxa"/>
          <w:right w:w="15" w:type="dxa"/>
        </w:tblCellMar>
        <w:tblLook w:val="0600" w:firstRow="0" w:lastRow="0" w:firstColumn="0" w:lastColumn="0" w:noHBand="1" w:noVBand="1"/>
      </w:tblPr>
      <w:tblGrid>
        <w:gridCol w:w="897"/>
        <w:gridCol w:w="731"/>
        <w:gridCol w:w="432"/>
        <w:gridCol w:w="694"/>
        <w:gridCol w:w="1224"/>
        <w:gridCol w:w="386"/>
        <w:gridCol w:w="1440"/>
        <w:gridCol w:w="386"/>
        <w:gridCol w:w="622"/>
        <w:gridCol w:w="347"/>
        <w:gridCol w:w="622"/>
        <w:gridCol w:w="347"/>
        <w:gridCol w:w="937"/>
        <w:gridCol w:w="440"/>
      </w:tblGrid>
      <w:tr w:rsidR="00854BF0" w:rsidRPr="00266034" w:rsidTr="00E84C32">
        <w:trPr>
          <w:trHeight w:val="307"/>
        </w:trPr>
        <w:tc>
          <w:tcPr>
            <w:tcW w:w="8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Классы</w:t>
            </w:r>
          </w:p>
        </w:tc>
        <w:tc>
          <w:tcPr>
            <w:tcW w:w="731"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Всего</w:t>
            </w:r>
            <w:r w:rsidRPr="00266034">
              <w:rPr>
                <w:rFonts w:ascii="Times New Roman" w:eastAsia="Times New Roman" w:hAnsi="Times New Roman" w:cs="Times New Roman"/>
                <w:sz w:val="26"/>
                <w:szCs w:val="26"/>
                <w:lang w:val="en-US"/>
              </w:rPr>
              <w:br/>
              <w:t>обуч-ся</w:t>
            </w:r>
          </w:p>
        </w:tc>
        <w:tc>
          <w:tcPr>
            <w:tcW w:w="1126"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Из них успевают</w:t>
            </w:r>
          </w:p>
        </w:tc>
        <w:tc>
          <w:tcPr>
            <w:tcW w:w="1610"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Окончили год</w:t>
            </w:r>
          </w:p>
        </w:tc>
        <w:tc>
          <w:tcPr>
            <w:tcW w:w="1826"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Окончили год</w:t>
            </w:r>
          </w:p>
        </w:tc>
        <w:tc>
          <w:tcPr>
            <w:tcW w:w="1938"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Не успевают</w:t>
            </w:r>
          </w:p>
        </w:tc>
        <w:tc>
          <w:tcPr>
            <w:tcW w:w="1377"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Переведены</w:t>
            </w:r>
            <w:r w:rsidRPr="00266034">
              <w:rPr>
                <w:rFonts w:ascii="Times New Roman" w:eastAsia="Times New Roman" w:hAnsi="Times New Roman" w:cs="Times New Roman"/>
                <w:sz w:val="26"/>
                <w:szCs w:val="26"/>
                <w:lang w:val="en-US"/>
              </w:rPr>
              <w:br/>
              <w:t>условно</w:t>
            </w:r>
          </w:p>
        </w:tc>
      </w:tr>
      <w:tr w:rsidR="00854BF0" w:rsidRPr="00266034" w:rsidTr="00E84C32">
        <w:trPr>
          <w:trHeight w:val="307"/>
        </w:trPr>
        <w:tc>
          <w:tcPr>
            <w:tcW w:w="89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73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126"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61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Всего</w:t>
            </w:r>
          </w:p>
        </w:tc>
        <w:tc>
          <w:tcPr>
            <w:tcW w:w="1826"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969"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Из них н/а</w:t>
            </w:r>
          </w:p>
        </w:tc>
        <w:tc>
          <w:tcPr>
            <w:tcW w:w="96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377"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854BF0" w:rsidRPr="00266034" w:rsidTr="00E84C32">
        <w:trPr>
          <w:trHeight w:val="433"/>
        </w:trPr>
        <w:tc>
          <w:tcPr>
            <w:tcW w:w="89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73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4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122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С</w:t>
            </w:r>
            <w:r w:rsidRPr="00266034">
              <w:rPr>
                <w:rFonts w:ascii="Times New Roman" w:eastAsia="Times New Roman" w:hAnsi="Times New Roman" w:cs="Times New Roman"/>
                <w:sz w:val="26"/>
                <w:szCs w:val="26"/>
                <w:lang w:val="en-US"/>
              </w:rPr>
              <w:br/>
              <w:t>отметками «4» и «5»</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1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С отметками «5»</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9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r>
      <w:tr w:rsidR="00854BF0" w:rsidRPr="00266034" w:rsidTr="00E84C32">
        <w:tc>
          <w:tcPr>
            <w:tcW w:w="8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2</w:t>
            </w:r>
          </w:p>
        </w:tc>
        <w:tc>
          <w:tcPr>
            <w:tcW w:w="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 xml:space="preserve"> 1</w:t>
            </w:r>
          </w:p>
        </w:tc>
        <w:tc>
          <w:tcPr>
            <w:tcW w:w="4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w:t>
            </w:r>
          </w:p>
        </w:tc>
        <w:tc>
          <w:tcPr>
            <w:tcW w:w="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100</w:t>
            </w:r>
          </w:p>
        </w:tc>
        <w:tc>
          <w:tcPr>
            <w:tcW w:w="122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1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9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r>
      <w:tr w:rsidR="00854BF0" w:rsidRPr="00266034" w:rsidTr="00E84C32">
        <w:tc>
          <w:tcPr>
            <w:tcW w:w="8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3</w:t>
            </w:r>
          </w:p>
        </w:tc>
        <w:tc>
          <w:tcPr>
            <w:tcW w:w="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lang w:val="en-US"/>
              </w:rPr>
              <w:t>1</w:t>
            </w:r>
          </w:p>
        </w:tc>
        <w:tc>
          <w:tcPr>
            <w:tcW w:w="4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lang w:val="en-US"/>
              </w:rPr>
              <w:t>1</w:t>
            </w:r>
          </w:p>
        </w:tc>
        <w:tc>
          <w:tcPr>
            <w:tcW w:w="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100</w:t>
            </w:r>
          </w:p>
        </w:tc>
        <w:tc>
          <w:tcPr>
            <w:tcW w:w="122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 xml:space="preserve"> 0</w:t>
            </w:r>
          </w:p>
        </w:tc>
        <w:tc>
          <w:tcPr>
            <w:tcW w:w="1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9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r>
      <w:tr w:rsidR="00854BF0" w:rsidRPr="00266034" w:rsidTr="00E84C32">
        <w:tc>
          <w:tcPr>
            <w:tcW w:w="8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Итого</w:t>
            </w:r>
          </w:p>
        </w:tc>
        <w:tc>
          <w:tcPr>
            <w:tcW w:w="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2</w:t>
            </w:r>
          </w:p>
        </w:tc>
        <w:tc>
          <w:tcPr>
            <w:tcW w:w="4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2</w:t>
            </w:r>
          </w:p>
        </w:tc>
        <w:tc>
          <w:tcPr>
            <w:tcW w:w="69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100</w:t>
            </w:r>
          </w:p>
        </w:tc>
        <w:tc>
          <w:tcPr>
            <w:tcW w:w="122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1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8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6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9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4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r>
    </w:tbl>
    <w:p w:rsidR="00196B24" w:rsidRPr="00256CF6" w:rsidRDefault="00196B24"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Если сравнить результаты освоения обучающимися</w:t>
      </w:r>
      <w:r w:rsidR="00E84C32" w:rsidRPr="00266034">
        <w:rPr>
          <w:rFonts w:ascii="Times New Roman" w:eastAsia="Times New Roman" w:hAnsi="Times New Roman" w:cs="Times New Roman"/>
          <w:sz w:val="26"/>
          <w:szCs w:val="26"/>
        </w:rPr>
        <w:t xml:space="preserve"> адаптированных </w:t>
      </w:r>
      <w:r w:rsidRPr="00266034">
        <w:rPr>
          <w:rFonts w:ascii="Times New Roman" w:eastAsia="Times New Roman" w:hAnsi="Times New Roman" w:cs="Times New Roman"/>
          <w:sz w:val="26"/>
          <w:szCs w:val="26"/>
        </w:rPr>
        <w:t xml:space="preserve"> программ начального общего образования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показателю «успеваемость»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2021 году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результатами освоения учащимися программ начального общего образования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показателю «успеваемость»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2020</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году, то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можно отметить, что процент учащихся, окончивших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«4» и</w:t>
      </w:r>
      <w:r w:rsidRPr="00266034">
        <w:rPr>
          <w:rFonts w:ascii="Times New Roman" w:eastAsia="Times New Roman" w:hAnsi="Times New Roman" w:cs="Times New Roman"/>
          <w:sz w:val="26"/>
          <w:szCs w:val="26"/>
          <w:lang w:val="en-US"/>
        </w:rPr>
        <w:t> </w:t>
      </w:r>
      <w:r w:rsidR="00E84C32" w:rsidRPr="00266034">
        <w:rPr>
          <w:rFonts w:ascii="Times New Roman" w:eastAsia="Times New Roman" w:hAnsi="Times New Roman" w:cs="Times New Roman"/>
          <w:sz w:val="26"/>
          <w:szCs w:val="26"/>
        </w:rPr>
        <w:t>«5</w:t>
      </w:r>
      <w:r w:rsidR="00256CF6">
        <w:rPr>
          <w:rFonts w:ascii="Times New Roman" w:eastAsia="Times New Roman" w:hAnsi="Times New Roman" w:cs="Times New Roman"/>
          <w:color w:val="FF0000"/>
          <w:sz w:val="26"/>
          <w:szCs w:val="26"/>
        </w:rPr>
        <w:t xml:space="preserve"> </w:t>
      </w:r>
      <w:r w:rsidR="00256CF6" w:rsidRPr="00256CF6">
        <w:rPr>
          <w:rFonts w:ascii="Times New Roman" w:eastAsia="Times New Roman" w:hAnsi="Times New Roman" w:cs="Times New Roman"/>
          <w:sz w:val="26"/>
          <w:szCs w:val="26"/>
        </w:rPr>
        <w:t>остался на прежнем уровне.</w:t>
      </w:r>
    </w:p>
    <w:p w:rsidR="00196B24" w:rsidRPr="00266034" w:rsidRDefault="00196B24" w:rsidP="00196B24">
      <w:pPr>
        <w:spacing w:before="100" w:beforeAutospacing="1" w:after="100" w:afterAutospacing="1" w:line="240" w:lineRule="auto"/>
        <w:jc w:val="center"/>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lastRenderedPageBreak/>
        <w:t>Результаты освоения учащимися программ основного общего образования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xml:space="preserve">показателю </w:t>
      </w:r>
      <w:r w:rsidRPr="00266034">
        <w:rPr>
          <w:rFonts w:ascii="Times New Roman" w:eastAsia="Times New Roman" w:hAnsi="Times New Roman" w:cs="Times New Roman"/>
          <w:sz w:val="26"/>
          <w:szCs w:val="26"/>
          <w:lang w:val="en-US"/>
        </w:rPr>
        <w:t>«успеваемость» в 2021 году</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906"/>
        <w:gridCol w:w="738"/>
        <w:gridCol w:w="627"/>
        <w:gridCol w:w="639"/>
        <w:gridCol w:w="851"/>
        <w:gridCol w:w="820"/>
        <w:gridCol w:w="1235"/>
        <w:gridCol w:w="349"/>
        <w:gridCol w:w="627"/>
        <w:gridCol w:w="349"/>
        <w:gridCol w:w="627"/>
        <w:gridCol w:w="349"/>
        <w:gridCol w:w="945"/>
        <w:gridCol w:w="443"/>
      </w:tblGrid>
      <w:tr w:rsidR="00854BF0" w:rsidRPr="00266034" w:rsidTr="00E84C32">
        <w:tc>
          <w:tcPr>
            <w:tcW w:w="90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Классы</w:t>
            </w:r>
          </w:p>
        </w:tc>
        <w:tc>
          <w:tcPr>
            <w:tcW w:w="7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Всего</w:t>
            </w:r>
            <w:r w:rsidRPr="00266034">
              <w:rPr>
                <w:rFonts w:ascii="Times New Roman" w:eastAsia="Times New Roman" w:hAnsi="Times New Roman" w:cs="Times New Roman"/>
                <w:sz w:val="26"/>
                <w:szCs w:val="26"/>
                <w:lang w:val="en-US"/>
              </w:rPr>
              <w:br/>
              <w:t>обуч-ся</w:t>
            </w:r>
          </w:p>
        </w:tc>
        <w:tc>
          <w:tcPr>
            <w:tcW w:w="126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Из них</w:t>
            </w:r>
            <w:r w:rsidRPr="00266034">
              <w:rPr>
                <w:rFonts w:ascii="Times New Roman" w:eastAsia="Times New Roman" w:hAnsi="Times New Roman" w:cs="Times New Roman"/>
                <w:sz w:val="26"/>
                <w:szCs w:val="26"/>
                <w:lang w:val="en-US"/>
              </w:rPr>
              <w:br/>
              <w:t>успевают</w:t>
            </w:r>
          </w:p>
        </w:tc>
        <w:tc>
          <w:tcPr>
            <w:tcW w:w="16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Окончили</w:t>
            </w:r>
            <w:r w:rsidRPr="00266034">
              <w:rPr>
                <w:rFonts w:ascii="Times New Roman" w:eastAsia="Times New Roman" w:hAnsi="Times New Roman" w:cs="Times New Roman"/>
                <w:sz w:val="26"/>
                <w:szCs w:val="26"/>
                <w:lang w:val="en-US"/>
              </w:rPr>
              <w:br/>
              <w:t>год</w:t>
            </w:r>
          </w:p>
        </w:tc>
        <w:tc>
          <w:tcPr>
            <w:tcW w:w="158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Окончили</w:t>
            </w:r>
            <w:r w:rsidRPr="00266034">
              <w:rPr>
                <w:rFonts w:ascii="Times New Roman" w:eastAsia="Times New Roman" w:hAnsi="Times New Roman" w:cs="Times New Roman"/>
                <w:sz w:val="26"/>
                <w:szCs w:val="26"/>
                <w:lang w:val="en-US"/>
              </w:rPr>
              <w:br/>
              <w:t>год</w:t>
            </w:r>
          </w:p>
        </w:tc>
        <w:tc>
          <w:tcPr>
            <w:tcW w:w="195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Не успевают</w:t>
            </w:r>
          </w:p>
        </w:tc>
        <w:tc>
          <w:tcPr>
            <w:tcW w:w="138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Переведены</w:t>
            </w:r>
            <w:r w:rsidRPr="00266034">
              <w:rPr>
                <w:rFonts w:ascii="Times New Roman" w:eastAsia="Times New Roman" w:hAnsi="Times New Roman" w:cs="Times New Roman"/>
                <w:sz w:val="26"/>
                <w:szCs w:val="26"/>
                <w:lang w:val="en-US"/>
              </w:rPr>
              <w:br/>
              <w:t>условно</w:t>
            </w:r>
          </w:p>
        </w:tc>
      </w:tr>
      <w:tr w:rsidR="00854BF0" w:rsidRPr="00266034" w:rsidTr="00E84C32">
        <w:tc>
          <w:tcPr>
            <w:tcW w:w="90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7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26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6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Всего</w:t>
            </w:r>
          </w:p>
        </w:tc>
        <w:tc>
          <w:tcPr>
            <w:tcW w:w="158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9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Из них н/а</w:t>
            </w:r>
          </w:p>
        </w:tc>
        <w:tc>
          <w:tcPr>
            <w:tcW w:w="9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138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854BF0" w:rsidRPr="00266034" w:rsidTr="00E84C32">
        <w:tc>
          <w:tcPr>
            <w:tcW w:w="90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7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С</w:t>
            </w:r>
            <w:r w:rsidRPr="00266034">
              <w:rPr>
                <w:rFonts w:ascii="Times New Roman" w:eastAsia="Times New Roman" w:hAnsi="Times New Roman" w:cs="Times New Roman"/>
                <w:sz w:val="26"/>
                <w:szCs w:val="26"/>
                <w:lang w:val="en-US"/>
              </w:rPr>
              <w:br/>
              <w:t>отметками</w:t>
            </w:r>
            <w:r w:rsidRPr="00266034">
              <w:rPr>
                <w:rFonts w:ascii="Times New Roman" w:eastAsia="Times New Roman" w:hAnsi="Times New Roman" w:cs="Times New Roman"/>
                <w:sz w:val="26"/>
                <w:szCs w:val="26"/>
                <w:lang w:val="en-US"/>
              </w:rPr>
              <w:br/>
              <w:t>«4» и «5»</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С</w:t>
            </w:r>
            <w:r w:rsidRPr="00266034">
              <w:rPr>
                <w:rFonts w:ascii="Times New Roman" w:eastAsia="Times New Roman" w:hAnsi="Times New Roman" w:cs="Times New Roman"/>
                <w:sz w:val="26"/>
                <w:szCs w:val="26"/>
                <w:lang w:val="en-US"/>
              </w:rPr>
              <w:br/>
              <w:t>отметками</w:t>
            </w:r>
            <w:r w:rsidRPr="00266034">
              <w:rPr>
                <w:rFonts w:ascii="Times New Roman" w:eastAsia="Times New Roman" w:hAnsi="Times New Roman" w:cs="Times New Roman"/>
                <w:sz w:val="26"/>
                <w:szCs w:val="26"/>
                <w:lang w:val="en-US"/>
              </w:rPr>
              <w:br/>
              <w:t>«5»</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w:t>
            </w:r>
            <w:r w:rsidRPr="00266034">
              <w:rPr>
                <w:rFonts w:ascii="Times New Roman" w:eastAsia="Times New Roman" w:hAnsi="Times New Roman" w:cs="Times New Roman"/>
                <w:sz w:val="26"/>
                <w:szCs w:val="26"/>
                <w:lang w:val="en-US"/>
              </w:rPr>
              <w:br/>
              <w:t>во</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w:t>
            </w:r>
            <w:r w:rsidRPr="00266034">
              <w:rPr>
                <w:rFonts w:ascii="Times New Roman" w:eastAsia="Times New Roman" w:hAnsi="Times New Roman" w:cs="Times New Roman"/>
                <w:sz w:val="26"/>
                <w:szCs w:val="26"/>
                <w:lang w:val="en-US"/>
              </w:rPr>
              <w:br/>
              <w:t>во</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Кол-во</w:t>
            </w:r>
          </w:p>
        </w:tc>
        <w:tc>
          <w:tcPr>
            <w:tcW w:w="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w:t>
            </w:r>
          </w:p>
        </w:tc>
      </w:tr>
      <w:tr w:rsidR="00854BF0" w:rsidRPr="00266034" w:rsidTr="00E84C32">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6</w:t>
            </w:r>
          </w:p>
        </w:tc>
        <w:tc>
          <w:tcPr>
            <w:tcW w:w="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7</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7</w:t>
            </w:r>
          </w:p>
        </w:tc>
        <w:tc>
          <w:tcPr>
            <w:tcW w:w="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14,2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c>
          <w:tcPr>
            <w:tcW w:w="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w:t>
            </w:r>
          </w:p>
        </w:tc>
      </w:tr>
      <w:tr w:rsidR="00196B24" w:rsidRPr="00266034" w:rsidTr="00E84C32">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7</w:t>
            </w:r>
          </w:p>
        </w:tc>
        <w:tc>
          <w:tcPr>
            <w:tcW w:w="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w:t>
            </w:r>
          </w:p>
        </w:tc>
        <w:tc>
          <w:tcPr>
            <w:tcW w:w="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r>
      <w:tr w:rsidR="00196B24" w:rsidRPr="00266034" w:rsidTr="00E84C32">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9</w:t>
            </w:r>
          </w:p>
        </w:tc>
        <w:tc>
          <w:tcPr>
            <w:tcW w:w="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6</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6</w:t>
            </w:r>
          </w:p>
        </w:tc>
        <w:tc>
          <w:tcPr>
            <w:tcW w:w="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r>
      <w:tr w:rsidR="00196B24" w:rsidRPr="00266034" w:rsidTr="00E84C32">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Итого</w:t>
            </w:r>
          </w:p>
        </w:tc>
        <w:tc>
          <w:tcPr>
            <w:tcW w:w="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15</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15</w:t>
            </w:r>
          </w:p>
        </w:tc>
        <w:tc>
          <w:tcPr>
            <w:tcW w:w="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E84C32">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lang w:val="en-US"/>
              </w:rPr>
              <w:t>1</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14,2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E84C32" w:rsidP="00196B24">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3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c>
          <w:tcPr>
            <w:tcW w:w="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6B24" w:rsidRPr="00266034" w:rsidRDefault="00196B24" w:rsidP="00196B24">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0</w:t>
            </w:r>
          </w:p>
        </w:tc>
      </w:tr>
    </w:tbl>
    <w:p w:rsidR="00F42E28" w:rsidRPr="00256CF6" w:rsidRDefault="00F42E28" w:rsidP="00F42E2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Если сравнить результаты освоения обучающимися программ основного общего образования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показателю «успеваемость»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2021 году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результатами освоения учащимися программ основного общего образования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показателю «успеваемость»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2020</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году, то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можно отметить, что процент учащихся, окончивших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«4»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«5</w:t>
      </w:r>
      <w:r w:rsidR="00256CF6">
        <w:rPr>
          <w:rFonts w:ascii="Times New Roman" w:eastAsia="Times New Roman" w:hAnsi="Times New Roman" w:cs="Times New Roman"/>
          <w:color w:val="000000"/>
          <w:sz w:val="26"/>
          <w:szCs w:val="26"/>
        </w:rPr>
        <w:t>» также остался на прежнем уровне.</w:t>
      </w:r>
    </w:p>
    <w:p w:rsidR="00F42E28" w:rsidRPr="00266034" w:rsidRDefault="00F42E28" w:rsidP="00F42E28">
      <w:pPr>
        <w:spacing w:before="100" w:beforeAutospacing="1" w:after="100" w:afterAutospacing="1" w:line="240" w:lineRule="auto"/>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Итоговая аттестация. Анализ за три года.</w:t>
      </w:r>
    </w:p>
    <w:tbl>
      <w:tblPr>
        <w:tblStyle w:val="a4"/>
        <w:tblW w:w="0" w:type="auto"/>
        <w:tblLook w:val="04A0" w:firstRow="1" w:lastRow="0" w:firstColumn="1" w:lastColumn="0" w:noHBand="0" w:noVBand="1"/>
      </w:tblPr>
      <w:tblGrid>
        <w:gridCol w:w="2250"/>
        <w:gridCol w:w="857"/>
        <w:gridCol w:w="768"/>
        <w:gridCol w:w="746"/>
        <w:gridCol w:w="857"/>
        <w:gridCol w:w="859"/>
        <w:gridCol w:w="746"/>
        <w:gridCol w:w="857"/>
        <w:gridCol w:w="816"/>
        <w:gridCol w:w="815"/>
      </w:tblGrid>
      <w:tr w:rsidR="00F42E28" w:rsidRPr="00266034" w:rsidTr="00C62EEA">
        <w:tc>
          <w:tcPr>
            <w:tcW w:w="2365" w:type="dxa"/>
          </w:tcPr>
          <w:p w:rsidR="00F42E28" w:rsidRPr="00266034" w:rsidRDefault="00F42E28" w:rsidP="00F42E28">
            <w:pPr>
              <w:spacing w:before="100" w:beforeAutospacing="1" w:after="100" w:afterAutospacing="1"/>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Учебный год</w:t>
            </w:r>
          </w:p>
        </w:tc>
        <w:tc>
          <w:tcPr>
            <w:tcW w:w="2382" w:type="dxa"/>
            <w:gridSpan w:val="3"/>
          </w:tcPr>
          <w:p w:rsidR="00F42E28" w:rsidRPr="00266034" w:rsidRDefault="00F42E28" w:rsidP="00F42E28">
            <w:pPr>
              <w:spacing w:before="100" w:beforeAutospacing="1" w:after="100" w:afterAutospacing="1"/>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2018-2019 уч. год</w:t>
            </w:r>
          </w:p>
        </w:tc>
        <w:tc>
          <w:tcPr>
            <w:tcW w:w="2468" w:type="dxa"/>
            <w:gridSpan w:val="3"/>
          </w:tcPr>
          <w:p w:rsidR="00F42E28" w:rsidRPr="00266034" w:rsidRDefault="00F42E28" w:rsidP="00F42E28">
            <w:pPr>
              <w:spacing w:before="100" w:beforeAutospacing="1" w:after="100" w:afterAutospacing="1"/>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2019-2020 уч. год</w:t>
            </w:r>
          </w:p>
        </w:tc>
        <w:tc>
          <w:tcPr>
            <w:tcW w:w="2356" w:type="dxa"/>
            <w:gridSpan w:val="3"/>
          </w:tcPr>
          <w:p w:rsidR="00F42E28" w:rsidRPr="00266034" w:rsidRDefault="00F42E28" w:rsidP="00F42E28">
            <w:pPr>
              <w:spacing w:before="100" w:beforeAutospacing="1" w:after="100" w:afterAutospacing="1"/>
              <w:rPr>
                <w:rFonts w:ascii="Times New Roman" w:eastAsia="Times New Roman" w:hAnsi="Times New Roman" w:cs="Times New Roman"/>
                <w:b/>
                <w:color w:val="000000"/>
                <w:sz w:val="26"/>
                <w:szCs w:val="26"/>
              </w:rPr>
            </w:pPr>
            <w:r w:rsidRPr="00266034">
              <w:rPr>
                <w:rFonts w:ascii="Times New Roman" w:eastAsia="Times New Roman" w:hAnsi="Times New Roman" w:cs="Times New Roman"/>
                <w:b/>
                <w:color w:val="000000"/>
                <w:sz w:val="26"/>
                <w:szCs w:val="26"/>
              </w:rPr>
              <w:t>2020 -2021 уч.год</w:t>
            </w:r>
          </w:p>
        </w:tc>
      </w:tr>
      <w:tr w:rsidR="00C62EEA" w:rsidRPr="00266034" w:rsidTr="00C62EEA">
        <w:tc>
          <w:tcPr>
            <w:tcW w:w="2365" w:type="dxa"/>
          </w:tcPr>
          <w:p w:rsidR="00C62EEA"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Профиль  </w:t>
            </w:r>
          </w:p>
          <w:p w:rsidR="00C62EEA"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p>
        </w:tc>
        <w:tc>
          <w:tcPr>
            <w:tcW w:w="825" w:type="dxa"/>
          </w:tcPr>
          <w:p w:rsidR="00C62EEA"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Всего уч-я</w:t>
            </w:r>
          </w:p>
        </w:tc>
        <w:tc>
          <w:tcPr>
            <w:tcW w:w="802" w:type="dxa"/>
          </w:tcPr>
          <w:p w:rsidR="00C62EEA"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На 4 и 5</w:t>
            </w:r>
          </w:p>
        </w:tc>
        <w:tc>
          <w:tcPr>
            <w:tcW w:w="755" w:type="dxa"/>
          </w:tcPr>
          <w:p w:rsidR="00C62EEA"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кач-ва</w:t>
            </w:r>
          </w:p>
        </w:tc>
        <w:tc>
          <w:tcPr>
            <w:tcW w:w="808"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Всего уч-я</w:t>
            </w:r>
          </w:p>
        </w:tc>
        <w:tc>
          <w:tcPr>
            <w:tcW w:w="905"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На 4 и 5</w:t>
            </w:r>
          </w:p>
        </w:tc>
        <w:tc>
          <w:tcPr>
            <w:tcW w:w="755"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кач-ва</w:t>
            </w:r>
          </w:p>
        </w:tc>
        <w:tc>
          <w:tcPr>
            <w:tcW w:w="666"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Всего уч-я</w:t>
            </w:r>
          </w:p>
        </w:tc>
        <w:tc>
          <w:tcPr>
            <w:tcW w:w="856"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На 4 и 5</w:t>
            </w:r>
          </w:p>
        </w:tc>
        <w:tc>
          <w:tcPr>
            <w:tcW w:w="834" w:type="dxa"/>
          </w:tcPr>
          <w:p w:rsidR="00C62EEA" w:rsidRPr="00266034" w:rsidRDefault="00C62EEA" w:rsidP="001F259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кач-ва</w:t>
            </w:r>
          </w:p>
        </w:tc>
      </w:tr>
      <w:tr w:rsidR="00C62EEA" w:rsidRPr="00266034" w:rsidTr="00C62EEA">
        <w:tc>
          <w:tcPr>
            <w:tcW w:w="2365" w:type="dxa"/>
          </w:tcPr>
          <w:p w:rsidR="00F42E28" w:rsidRPr="00266034" w:rsidRDefault="00F42E28"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Столярное дело</w:t>
            </w:r>
          </w:p>
        </w:tc>
        <w:tc>
          <w:tcPr>
            <w:tcW w:w="82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6</w:t>
            </w:r>
          </w:p>
        </w:tc>
        <w:tc>
          <w:tcPr>
            <w:tcW w:w="802"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2</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33</w:t>
            </w:r>
          </w:p>
        </w:tc>
        <w:tc>
          <w:tcPr>
            <w:tcW w:w="808"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w:t>
            </w:r>
          </w:p>
        </w:tc>
        <w:tc>
          <w:tcPr>
            <w:tcW w:w="90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w:t>
            </w:r>
          </w:p>
        </w:tc>
        <w:tc>
          <w:tcPr>
            <w:tcW w:w="66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85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834"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100</w:t>
            </w:r>
          </w:p>
        </w:tc>
      </w:tr>
      <w:tr w:rsidR="00C62EEA" w:rsidRPr="00266034" w:rsidTr="00C62EEA">
        <w:tc>
          <w:tcPr>
            <w:tcW w:w="2365" w:type="dxa"/>
          </w:tcPr>
          <w:p w:rsidR="00F42E28" w:rsidRPr="00266034" w:rsidRDefault="00F42E28"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Швейное дело</w:t>
            </w:r>
          </w:p>
        </w:tc>
        <w:tc>
          <w:tcPr>
            <w:tcW w:w="82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4</w:t>
            </w:r>
          </w:p>
        </w:tc>
        <w:tc>
          <w:tcPr>
            <w:tcW w:w="802"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1</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25</w:t>
            </w:r>
          </w:p>
        </w:tc>
        <w:tc>
          <w:tcPr>
            <w:tcW w:w="808"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90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1</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33</w:t>
            </w:r>
          </w:p>
        </w:tc>
        <w:tc>
          <w:tcPr>
            <w:tcW w:w="66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85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0</w:t>
            </w:r>
          </w:p>
        </w:tc>
        <w:tc>
          <w:tcPr>
            <w:tcW w:w="834"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0</w:t>
            </w:r>
          </w:p>
        </w:tc>
      </w:tr>
      <w:tr w:rsidR="00C62EEA" w:rsidRPr="00266034" w:rsidTr="00C62EEA">
        <w:tc>
          <w:tcPr>
            <w:tcW w:w="2365" w:type="dxa"/>
          </w:tcPr>
          <w:p w:rsidR="00F42E28" w:rsidRPr="00266034" w:rsidRDefault="00F42E28"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Итого </w:t>
            </w:r>
          </w:p>
        </w:tc>
        <w:tc>
          <w:tcPr>
            <w:tcW w:w="82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10</w:t>
            </w:r>
          </w:p>
        </w:tc>
        <w:tc>
          <w:tcPr>
            <w:tcW w:w="802"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58</w:t>
            </w:r>
          </w:p>
        </w:tc>
        <w:tc>
          <w:tcPr>
            <w:tcW w:w="808"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90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1</w:t>
            </w:r>
          </w:p>
        </w:tc>
        <w:tc>
          <w:tcPr>
            <w:tcW w:w="755"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33</w:t>
            </w:r>
          </w:p>
        </w:tc>
        <w:tc>
          <w:tcPr>
            <w:tcW w:w="66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6</w:t>
            </w:r>
          </w:p>
        </w:tc>
        <w:tc>
          <w:tcPr>
            <w:tcW w:w="856"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3</w:t>
            </w:r>
          </w:p>
        </w:tc>
        <w:tc>
          <w:tcPr>
            <w:tcW w:w="834" w:type="dxa"/>
          </w:tcPr>
          <w:p w:rsidR="00F42E28" w:rsidRPr="00266034" w:rsidRDefault="00C62EEA" w:rsidP="00F42E28">
            <w:pPr>
              <w:spacing w:before="100" w:beforeAutospacing="1" w:after="100" w:afterAutospacing="1"/>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50</w:t>
            </w:r>
          </w:p>
        </w:tc>
      </w:tr>
    </w:tbl>
    <w:p w:rsidR="00D70273" w:rsidRDefault="00C62EEA" w:rsidP="00D70273">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Вывод: сравнительно с 2018</w:t>
      </w:r>
      <w:r w:rsidR="00185D90" w:rsidRPr="00266034">
        <w:rPr>
          <w:rFonts w:ascii="Times New Roman" w:eastAsia="Times New Roman" w:hAnsi="Times New Roman" w:cs="Times New Roman"/>
          <w:color w:val="000000"/>
          <w:sz w:val="26"/>
          <w:szCs w:val="26"/>
        </w:rPr>
        <w:t xml:space="preserve"> года </w:t>
      </w:r>
      <w:r w:rsidRPr="00266034">
        <w:rPr>
          <w:rFonts w:ascii="Times New Roman" w:eastAsia="Times New Roman" w:hAnsi="Times New Roman" w:cs="Times New Roman"/>
          <w:color w:val="000000"/>
          <w:sz w:val="26"/>
          <w:szCs w:val="26"/>
        </w:rPr>
        <w:t xml:space="preserve"> показатели качества усвоения программного материала  остаются на том же уровне. В 2019-2020 уч.году в связи с введением режима самоизоляции на территории Пермского края и на основании письма </w:t>
      </w:r>
      <w:r w:rsidR="00D70273" w:rsidRPr="00266034">
        <w:rPr>
          <w:rFonts w:ascii="Times New Roman" w:eastAsia="Times New Roman" w:hAnsi="Times New Roman" w:cs="Times New Roman"/>
          <w:color w:val="000000"/>
          <w:sz w:val="26"/>
          <w:szCs w:val="26"/>
        </w:rPr>
        <w:t xml:space="preserve"> Управления образования</w:t>
      </w:r>
      <w:r w:rsidR="00E71741">
        <w:rPr>
          <w:rFonts w:ascii="Times New Roman" w:eastAsia="Times New Roman" w:hAnsi="Times New Roman" w:cs="Times New Roman"/>
          <w:color w:val="000000"/>
          <w:sz w:val="26"/>
          <w:szCs w:val="26"/>
        </w:rPr>
        <w:t xml:space="preserve"> </w:t>
      </w:r>
      <w:r w:rsidR="00D70273" w:rsidRPr="00266034">
        <w:rPr>
          <w:rFonts w:ascii="Times New Roman" w:eastAsia="Times New Roman" w:hAnsi="Times New Roman" w:cs="Times New Roman"/>
          <w:color w:val="000000"/>
          <w:sz w:val="26"/>
          <w:szCs w:val="26"/>
        </w:rPr>
        <w:t xml:space="preserve"> Косинского МО итоговая аттестация по трудовому обучению для выпускников с умственной отсталостью (интеллектуальными нарушениями) не проводилась.</w:t>
      </w:r>
    </w:p>
    <w:p w:rsidR="00256CF6" w:rsidRDefault="00256CF6" w:rsidP="00D70273">
      <w:pPr>
        <w:spacing w:before="100" w:beforeAutospacing="1" w:after="100" w:afterAutospacing="1" w:line="240" w:lineRule="auto"/>
        <w:rPr>
          <w:rFonts w:ascii="Times New Roman" w:eastAsia="Times New Roman" w:hAnsi="Times New Roman" w:cs="Times New Roman"/>
          <w:color w:val="000000"/>
          <w:sz w:val="26"/>
          <w:szCs w:val="26"/>
        </w:rPr>
      </w:pPr>
    </w:p>
    <w:p w:rsidR="00E71741" w:rsidRDefault="00E71741" w:rsidP="00D70273">
      <w:pPr>
        <w:spacing w:before="100" w:beforeAutospacing="1" w:after="100" w:afterAutospacing="1" w:line="240" w:lineRule="auto"/>
        <w:rPr>
          <w:rFonts w:ascii="Times New Roman" w:eastAsia="Times New Roman" w:hAnsi="Times New Roman" w:cs="Times New Roman"/>
          <w:color w:val="000000"/>
          <w:sz w:val="26"/>
          <w:szCs w:val="26"/>
        </w:rPr>
      </w:pPr>
    </w:p>
    <w:p w:rsidR="00E71741" w:rsidRPr="00266034" w:rsidRDefault="00E71741" w:rsidP="00D70273">
      <w:pPr>
        <w:spacing w:before="100" w:beforeAutospacing="1" w:after="100" w:afterAutospacing="1" w:line="240" w:lineRule="auto"/>
        <w:rPr>
          <w:rFonts w:ascii="Times New Roman" w:eastAsia="Times New Roman" w:hAnsi="Times New Roman" w:cs="Times New Roman"/>
          <w:color w:val="000000"/>
          <w:sz w:val="26"/>
          <w:szCs w:val="26"/>
        </w:rPr>
      </w:pPr>
    </w:p>
    <w:p w:rsidR="00D70273" w:rsidRPr="00266034" w:rsidRDefault="00D70273" w:rsidP="00D70273">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lastRenderedPageBreak/>
        <w:t>IV</w:t>
      </w:r>
      <w:r w:rsidRPr="00266034">
        <w:rPr>
          <w:rFonts w:ascii="Times New Roman" w:eastAsia="Times New Roman" w:hAnsi="Times New Roman" w:cs="Times New Roman"/>
          <w:b/>
          <w:bCs/>
          <w:color w:val="000000"/>
          <w:sz w:val="26"/>
          <w:szCs w:val="26"/>
        </w:rPr>
        <w:t>. Оценка организации учебного процесса</w:t>
      </w:r>
    </w:p>
    <w:p w:rsidR="00D70273" w:rsidRPr="00266034" w:rsidRDefault="00D70273" w:rsidP="00D70273">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Организация учебного процесса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D70273" w:rsidRPr="00266034" w:rsidRDefault="00D70273" w:rsidP="00D70273">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Образовательная деятельность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осуществляется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шестидневной учебной неделе для 1-9 классов. Занятия проводятся в одну смену.</w:t>
      </w:r>
    </w:p>
    <w:p w:rsidR="00D70273" w:rsidRPr="00266034" w:rsidRDefault="00D70273" w:rsidP="00D70273">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соответствии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СП</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3.1/2.43598-20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 Предписанием Управления Федеральной службы по надзору в сфере защиты прав потребителей и благополучия человека по Пермскому краю</w:t>
      </w:r>
      <w:r w:rsidR="00185D90"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от 05.08.2021года №365 о проведени</w:t>
      </w:r>
      <w:r w:rsidR="00256CF6">
        <w:rPr>
          <w:rFonts w:ascii="Times New Roman" w:eastAsia="Times New Roman" w:hAnsi="Times New Roman" w:cs="Times New Roman"/>
          <w:color w:val="000000"/>
          <w:sz w:val="26"/>
          <w:szCs w:val="26"/>
        </w:rPr>
        <w:t xml:space="preserve">и </w:t>
      </w:r>
      <w:r w:rsidRPr="00266034">
        <w:rPr>
          <w:rFonts w:ascii="Times New Roman" w:eastAsia="Times New Roman" w:hAnsi="Times New Roman" w:cs="Times New Roman"/>
          <w:color w:val="000000"/>
          <w:sz w:val="26"/>
          <w:szCs w:val="26"/>
        </w:rPr>
        <w:t xml:space="preserve"> дополнительных санитарно – противоэпидемических (профилактических) мероприятий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2021/22 учебном году Школа:</w:t>
      </w:r>
    </w:p>
    <w:p w:rsidR="00D70273" w:rsidRPr="00266034" w:rsidRDefault="00D70273" w:rsidP="00D70273">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уведомила </w:t>
      </w:r>
      <w:r w:rsidR="00854BF0" w:rsidRPr="00266034">
        <w:rPr>
          <w:rFonts w:ascii="Times New Roman" w:eastAsia="Times New Roman" w:hAnsi="Times New Roman" w:cs="Times New Roman"/>
          <w:color w:val="000000"/>
          <w:sz w:val="26"/>
          <w:szCs w:val="26"/>
        </w:rPr>
        <w:t>Коми-Пермяцкий территориальный отдел Управления</w:t>
      </w:r>
      <w:r w:rsidRPr="00266034">
        <w:rPr>
          <w:rFonts w:ascii="Times New Roman" w:eastAsia="Times New Roman" w:hAnsi="Times New Roman" w:cs="Times New Roman"/>
          <w:color w:val="000000"/>
          <w:sz w:val="26"/>
          <w:szCs w:val="26"/>
        </w:rPr>
        <w:t xml:space="preserve"> Роспотребнадзора</w:t>
      </w:r>
      <w:r w:rsidR="00256CF6">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xml:space="preserve"> по</w:t>
      </w:r>
      <w:r w:rsidRPr="00266034">
        <w:rPr>
          <w:rFonts w:ascii="Times New Roman" w:eastAsia="Times New Roman" w:hAnsi="Times New Roman" w:cs="Times New Roman"/>
          <w:color w:val="000000"/>
          <w:sz w:val="26"/>
          <w:szCs w:val="26"/>
          <w:lang w:val="en-US"/>
        </w:rPr>
        <w:t> </w:t>
      </w:r>
      <w:r w:rsidR="00854BF0" w:rsidRPr="00266034">
        <w:rPr>
          <w:rFonts w:ascii="Times New Roman" w:eastAsia="Times New Roman" w:hAnsi="Times New Roman" w:cs="Times New Roman"/>
          <w:color w:val="000000"/>
          <w:sz w:val="26"/>
          <w:szCs w:val="26"/>
        </w:rPr>
        <w:t>Пермскому краю</w:t>
      </w:r>
      <w:r w:rsidRPr="00266034">
        <w:rPr>
          <w:rFonts w:ascii="Times New Roman" w:eastAsia="Times New Roman" w:hAnsi="Times New Roman" w:cs="Times New Roman"/>
          <w:color w:val="000000"/>
          <w:sz w:val="26"/>
          <w:szCs w:val="26"/>
        </w:rPr>
        <w:t xml:space="preserve"> 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дате начала образовательного процесса;</w:t>
      </w:r>
    </w:p>
    <w:p w:rsidR="00D70273" w:rsidRPr="00266034" w:rsidRDefault="00D70273" w:rsidP="00D70273">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разработала графики прихода обучающихся, начала/окончания занятий, приема пищи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столовой с</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таким учетом, чтобы развести потоки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минимизировать контакты учеников;</w:t>
      </w:r>
    </w:p>
    <w:p w:rsidR="00D70273" w:rsidRPr="00266034" w:rsidRDefault="00D70273" w:rsidP="00D70273">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закрепила кабинеты за классами;</w:t>
      </w:r>
    </w:p>
    <w:p w:rsidR="00D70273" w:rsidRPr="00266034" w:rsidRDefault="00D70273" w:rsidP="00D70273">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составила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утвердила графики уборки, проветривания кабинетов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рекреаций;</w:t>
      </w:r>
    </w:p>
    <w:p w:rsidR="00D70273" w:rsidRPr="00266034" w:rsidRDefault="00D70273" w:rsidP="00D70273">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разместила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сайте школы необходимую информацию об</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антикоронавирусных мерах, дополнительно направили ссылки по официальным родительским группам в</w:t>
      </w:r>
      <w:r w:rsidRPr="00266034">
        <w:rPr>
          <w:rFonts w:ascii="Times New Roman" w:eastAsia="Times New Roman" w:hAnsi="Times New Roman" w:cs="Times New Roman"/>
          <w:color w:val="000000"/>
          <w:sz w:val="26"/>
          <w:szCs w:val="26"/>
          <w:lang w:val="en-US"/>
        </w:rPr>
        <w:t> VK</w:t>
      </w:r>
      <w:r w:rsidRPr="00266034">
        <w:rPr>
          <w:rFonts w:ascii="Times New Roman" w:eastAsia="Times New Roman" w:hAnsi="Times New Roman" w:cs="Times New Roman"/>
          <w:color w:val="000000"/>
          <w:sz w:val="26"/>
          <w:szCs w:val="26"/>
        </w:rPr>
        <w:t>;</w:t>
      </w:r>
    </w:p>
    <w:p w:rsidR="00D70273" w:rsidRPr="00266034" w:rsidRDefault="00D70273" w:rsidP="00D70273">
      <w:pPr>
        <w:numPr>
          <w:ilvl w:val="0"/>
          <w:numId w:val="12"/>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использует при осуществлении образовательного процесса бесконтактные термометры, </w:t>
      </w:r>
      <w:r w:rsidR="00AD687A"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xml:space="preserve"> рециркуляторы</w:t>
      </w:r>
      <w:r w:rsidR="00E71741">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xml:space="preserve"> передвижные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настенные для каждого кабинета, средства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устройства для антисептической обработки рук, маски многоразового использования, маски медицинские, перчатки.</w:t>
      </w:r>
    </w:p>
    <w:p w:rsidR="00AD687A" w:rsidRPr="00266034" w:rsidRDefault="00AD687A" w:rsidP="00D70273">
      <w:pPr>
        <w:numPr>
          <w:ilvl w:val="0"/>
          <w:numId w:val="12"/>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Ежедневно проводит мониторинг состояния здоровья и посещаемости обучающихся и сотрудников.</w:t>
      </w:r>
    </w:p>
    <w:p w:rsidR="00AD687A" w:rsidRPr="00256CF6" w:rsidRDefault="00AD687A" w:rsidP="00AD687A">
      <w:pPr>
        <w:numPr>
          <w:ilvl w:val="0"/>
          <w:numId w:val="12"/>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Организовала иммунизацию работников и обучающихся учреждения.</w:t>
      </w:r>
    </w:p>
    <w:p w:rsidR="00AD687A" w:rsidRPr="00266034" w:rsidRDefault="00AD687A" w:rsidP="00AD687A">
      <w:pPr>
        <w:spacing w:before="100" w:beforeAutospacing="1" w:after="100" w:afterAutospacing="1" w:line="240" w:lineRule="auto"/>
        <w:ind w:right="180"/>
        <w:rPr>
          <w:rFonts w:ascii="Times New Roman" w:eastAsia="Times New Roman" w:hAnsi="Times New Roman" w:cs="Times New Roman"/>
          <w:color w:val="000000"/>
          <w:sz w:val="26"/>
          <w:szCs w:val="26"/>
        </w:rPr>
      </w:pPr>
    </w:p>
    <w:p w:rsidR="00AD687A" w:rsidRPr="00266034" w:rsidRDefault="00AD687A" w:rsidP="00AD687A">
      <w:pPr>
        <w:spacing w:before="100" w:beforeAutospacing="1" w:after="100" w:afterAutospacing="1" w:line="240" w:lineRule="auto"/>
        <w:jc w:val="center"/>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b/>
          <w:bCs/>
          <w:color w:val="000000"/>
          <w:sz w:val="26"/>
          <w:szCs w:val="26"/>
          <w:lang w:val="en-US"/>
        </w:rPr>
        <w:t>V. Оценка востребованности выпускников</w:t>
      </w:r>
    </w:p>
    <w:tbl>
      <w:tblPr>
        <w:tblW w:w="0" w:type="auto"/>
        <w:tblCellMar>
          <w:top w:w="15" w:type="dxa"/>
          <w:left w:w="15" w:type="dxa"/>
          <w:bottom w:w="15" w:type="dxa"/>
          <w:right w:w="15" w:type="dxa"/>
        </w:tblCellMar>
        <w:tblLook w:val="0600" w:firstRow="0" w:lastRow="0" w:firstColumn="0" w:lastColumn="0" w:noHBand="1" w:noVBand="1"/>
      </w:tblPr>
      <w:tblGrid>
        <w:gridCol w:w="1074"/>
        <w:gridCol w:w="791"/>
        <w:gridCol w:w="2300"/>
        <w:gridCol w:w="2008"/>
        <w:gridCol w:w="2252"/>
      </w:tblGrid>
      <w:tr w:rsidR="00AD687A" w:rsidRPr="00266034" w:rsidTr="00AD687A">
        <w:trPr>
          <w:trHeight w:val="25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Год</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выпуска</w:t>
            </w:r>
          </w:p>
        </w:tc>
        <w:tc>
          <w:tcPr>
            <w:tcW w:w="7140" w:type="dxa"/>
            <w:gridSpan w:val="4"/>
            <w:tcBorders>
              <w:top w:val="single" w:sz="4" w:space="0" w:color="auto"/>
              <w:bottom w:val="single" w:sz="4" w:space="0" w:color="auto"/>
              <w:right w:val="single" w:sz="4" w:space="0" w:color="auto"/>
            </w:tcBorders>
            <w:shd w:val="clear" w:color="auto" w:fill="auto"/>
          </w:tcPr>
          <w:p w:rsidR="00AD687A" w:rsidRPr="00266034" w:rsidRDefault="00AD687A">
            <w:pPr>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Основная школа</w:t>
            </w:r>
          </w:p>
        </w:tc>
      </w:tr>
      <w:tr w:rsidR="00AD687A" w:rsidRPr="00266034" w:rsidTr="00AD687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ind w:left="75" w:right="75"/>
              <w:rPr>
                <w:rFonts w:ascii="Times New Roman" w:eastAsia="Times New Roman" w:hAnsi="Times New Roman" w:cs="Times New Roman"/>
                <w:color w:val="000000"/>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Поступили в</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профессиональную</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ОО</w:t>
            </w:r>
          </w:p>
        </w:tc>
        <w:tc>
          <w:tcPr>
            <w:tcW w:w="2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lang w:val="en-US"/>
              </w:rPr>
              <w:t>Устроились</w:t>
            </w:r>
            <w:r w:rsidRPr="00266034">
              <w:rPr>
                <w:rFonts w:ascii="Times New Roman" w:eastAsia="Times New Roman" w:hAnsi="Times New Roman" w:cs="Times New Roman"/>
                <w:sz w:val="26"/>
                <w:szCs w:val="26"/>
                <w:lang w:val="en-US"/>
              </w:rPr>
              <w:br/>
            </w:r>
            <w:r w:rsidRPr="00266034">
              <w:rPr>
                <w:rFonts w:ascii="Times New Roman" w:eastAsia="Times New Roman" w:hAnsi="Times New Roman" w:cs="Times New Roman"/>
                <w:color w:val="000000"/>
                <w:sz w:val="26"/>
                <w:szCs w:val="26"/>
                <w:lang w:val="en-US"/>
              </w:rPr>
              <w:t>на работу</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Не </w:t>
            </w:r>
            <w:r w:rsidR="00507AFE" w:rsidRPr="00266034">
              <w:rPr>
                <w:rFonts w:ascii="Times New Roman" w:eastAsia="Times New Roman" w:hAnsi="Times New Roman" w:cs="Times New Roman"/>
                <w:color w:val="000000"/>
                <w:sz w:val="26"/>
                <w:szCs w:val="26"/>
              </w:rPr>
              <w:t>учат</w:t>
            </w:r>
            <w:r w:rsidRPr="00266034">
              <w:rPr>
                <w:rFonts w:ascii="Times New Roman" w:eastAsia="Times New Roman" w:hAnsi="Times New Roman" w:cs="Times New Roman"/>
                <w:color w:val="000000"/>
                <w:sz w:val="26"/>
                <w:szCs w:val="26"/>
              </w:rPr>
              <w:t>ся и не работают</w:t>
            </w:r>
          </w:p>
        </w:tc>
      </w:tr>
      <w:tr w:rsidR="00AD687A" w:rsidRPr="00266034" w:rsidTr="00AD68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7</w:t>
            </w:r>
          </w:p>
        </w:tc>
        <w:tc>
          <w:tcPr>
            <w:tcW w:w="2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507AFE">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0</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3</w:t>
            </w:r>
          </w:p>
        </w:tc>
      </w:tr>
      <w:tr w:rsidR="00AD687A" w:rsidRPr="00266034" w:rsidTr="00AD68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1</w:t>
            </w:r>
          </w:p>
        </w:tc>
        <w:tc>
          <w:tcPr>
            <w:tcW w:w="2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035FF8"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0</w:t>
            </w:r>
            <w:r w:rsidR="00AD687A" w:rsidRPr="00266034">
              <w:rPr>
                <w:rFonts w:ascii="Times New Roman" w:eastAsia="Times New Roman" w:hAnsi="Times New Roman" w:cs="Times New Roman"/>
                <w:color w:val="000000"/>
                <w:sz w:val="26"/>
                <w:szCs w:val="26"/>
              </w:rPr>
              <w:t xml:space="preserve"> </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2</w:t>
            </w:r>
          </w:p>
        </w:tc>
      </w:tr>
      <w:tr w:rsidR="00AD687A" w:rsidRPr="00266034" w:rsidTr="00AD68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lastRenderedPageBreak/>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5</w:t>
            </w:r>
          </w:p>
        </w:tc>
        <w:tc>
          <w:tcPr>
            <w:tcW w:w="20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AD687A"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035FF8" w:rsidRPr="00266034">
              <w:rPr>
                <w:rFonts w:ascii="Times New Roman" w:eastAsia="Times New Roman" w:hAnsi="Times New Roman" w:cs="Times New Roman"/>
                <w:color w:val="000000"/>
                <w:sz w:val="26"/>
                <w:szCs w:val="26"/>
              </w:rPr>
              <w:t>0</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687A" w:rsidRPr="00266034" w:rsidRDefault="00035FF8" w:rsidP="00AD68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1</w:t>
            </w:r>
          </w:p>
        </w:tc>
      </w:tr>
    </w:tbl>
    <w:p w:rsidR="00AD687A" w:rsidRPr="00266034" w:rsidRDefault="00AD687A" w:rsidP="00AD687A">
      <w:pPr>
        <w:spacing w:before="100" w:beforeAutospacing="1" w:after="100" w:afterAutospacing="1" w:line="240" w:lineRule="auto"/>
        <w:rPr>
          <w:rFonts w:ascii="Times New Roman" w:eastAsia="Times New Roman" w:hAnsi="Times New Roman" w:cs="Times New Roman"/>
          <w:color w:val="000000" w:themeColor="text1"/>
          <w:sz w:val="26"/>
          <w:szCs w:val="26"/>
        </w:rPr>
      </w:pP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2021 году увеличилось число выпускников 9-го класса, которые продолжили обучение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других общеобразовательных организациях региона. </w:t>
      </w:r>
      <w:r w:rsidRPr="00266034">
        <w:rPr>
          <w:rFonts w:ascii="Times New Roman" w:eastAsia="Times New Roman" w:hAnsi="Times New Roman" w:cs="Times New Roman"/>
          <w:color w:val="000000" w:themeColor="text1"/>
          <w:sz w:val="26"/>
          <w:szCs w:val="26"/>
        </w:rPr>
        <w:t>Это связано с</w:t>
      </w:r>
      <w:r w:rsidRPr="00266034">
        <w:rPr>
          <w:rFonts w:ascii="Times New Roman" w:eastAsia="Times New Roman" w:hAnsi="Times New Roman" w:cs="Times New Roman"/>
          <w:color w:val="000000" w:themeColor="text1"/>
          <w:sz w:val="26"/>
          <w:szCs w:val="26"/>
          <w:lang w:val="en-US"/>
        </w:rPr>
        <w:t> </w:t>
      </w:r>
      <w:r w:rsidRPr="00266034">
        <w:rPr>
          <w:rFonts w:ascii="Times New Roman" w:eastAsia="Times New Roman" w:hAnsi="Times New Roman" w:cs="Times New Roman"/>
          <w:color w:val="000000" w:themeColor="text1"/>
          <w:sz w:val="26"/>
          <w:szCs w:val="26"/>
        </w:rPr>
        <w:t>тем, что в</w:t>
      </w:r>
      <w:r w:rsidRPr="00266034">
        <w:rPr>
          <w:rFonts w:ascii="Times New Roman" w:eastAsia="Times New Roman" w:hAnsi="Times New Roman" w:cs="Times New Roman"/>
          <w:color w:val="000000" w:themeColor="text1"/>
          <w:sz w:val="26"/>
          <w:szCs w:val="26"/>
          <w:lang w:val="en-US"/>
        </w:rPr>
        <w:t> </w:t>
      </w:r>
      <w:r w:rsidRPr="00266034">
        <w:rPr>
          <w:rFonts w:ascii="Times New Roman" w:eastAsia="Times New Roman" w:hAnsi="Times New Roman" w:cs="Times New Roman"/>
          <w:color w:val="000000" w:themeColor="text1"/>
          <w:sz w:val="26"/>
          <w:szCs w:val="26"/>
        </w:rPr>
        <w:t>Школе введено профильное обучение только по</w:t>
      </w:r>
      <w:r w:rsidRPr="00266034">
        <w:rPr>
          <w:rFonts w:ascii="Times New Roman" w:eastAsia="Times New Roman" w:hAnsi="Times New Roman" w:cs="Times New Roman"/>
          <w:color w:val="000000" w:themeColor="text1"/>
          <w:sz w:val="26"/>
          <w:szCs w:val="26"/>
          <w:lang w:val="en-US"/>
        </w:rPr>
        <w:t> </w:t>
      </w:r>
      <w:r w:rsidRPr="00266034">
        <w:rPr>
          <w:rFonts w:ascii="Times New Roman" w:eastAsia="Times New Roman" w:hAnsi="Times New Roman" w:cs="Times New Roman"/>
          <w:color w:val="000000" w:themeColor="text1"/>
          <w:sz w:val="26"/>
          <w:szCs w:val="26"/>
        </w:rPr>
        <w:t>двум направлениям, что недостаточно для удовлетворения спроса всех старшеклассников.</w:t>
      </w:r>
    </w:p>
    <w:p w:rsidR="00507AFE" w:rsidRPr="00266034" w:rsidRDefault="00507AFE" w:rsidP="00507AFE">
      <w:pPr>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b/>
          <w:bCs/>
          <w:color w:val="000000"/>
          <w:sz w:val="26"/>
          <w:szCs w:val="26"/>
          <w:lang w:val="en-US"/>
        </w:rPr>
        <w:t>VI</w:t>
      </w:r>
      <w:r w:rsidRPr="00266034">
        <w:rPr>
          <w:rFonts w:ascii="Times New Roman" w:eastAsia="Times New Roman" w:hAnsi="Times New Roman" w:cs="Times New Roman"/>
          <w:b/>
          <w:bCs/>
          <w:color w:val="000000"/>
          <w:sz w:val="26"/>
          <w:szCs w:val="26"/>
        </w:rPr>
        <w:t>. Оценка качества кадрового обеспечения</w:t>
      </w:r>
    </w:p>
    <w:p w:rsidR="00507AFE" w:rsidRPr="00266034" w:rsidRDefault="00507AFE" w:rsidP="00507AFE">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период  самообследования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работают 11</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педагогов, из</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них 8 учителей и 3 воспитателя, педагог –</w:t>
      </w:r>
      <w:r w:rsidR="00256CF6">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психолог, социальный педагог, 5 внутренних совместителей. Высшее образование  имеют  6 человек, средне</w:t>
      </w:r>
      <w:r w:rsidR="00256CF6">
        <w:rPr>
          <w:rFonts w:ascii="Times New Roman" w:eastAsia="Times New Roman" w:hAnsi="Times New Roman" w:cs="Times New Roman"/>
          <w:color w:val="000000"/>
          <w:sz w:val="26"/>
          <w:szCs w:val="26"/>
        </w:rPr>
        <w:t>е</w:t>
      </w:r>
      <w:r w:rsidRPr="00266034">
        <w:rPr>
          <w:rFonts w:ascii="Times New Roman" w:eastAsia="Times New Roman" w:hAnsi="Times New Roman" w:cs="Times New Roman"/>
          <w:color w:val="000000"/>
          <w:sz w:val="26"/>
          <w:szCs w:val="26"/>
        </w:rPr>
        <w:t xml:space="preserve"> –</w:t>
      </w:r>
      <w:r w:rsidR="00EC564D">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xml:space="preserve">специальное -5 человек. Все педагоги аттестованы на соответствие занимаемой должности. </w:t>
      </w:r>
      <w:r w:rsidR="00B46C5A" w:rsidRPr="00266034">
        <w:rPr>
          <w:rFonts w:ascii="Times New Roman" w:eastAsia="Times New Roman" w:hAnsi="Times New Roman" w:cs="Times New Roman"/>
          <w:color w:val="000000"/>
          <w:sz w:val="26"/>
          <w:szCs w:val="26"/>
        </w:rPr>
        <w:t xml:space="preserve"> </w:t>
      </w:r>
    </w:p>
    <w:p w:rsidR="00B46C5A" w:rsidRPr="00266034" w:rsidRDefault="00B46C5A" w:rsidP="00B46C5A">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целях повышения качества образовательной деятельности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проводится целенаправленная кадровая политика, основная цель которой</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обеспечение оптимального баланса процессов обновления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сохранения численного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качественного состава кадров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его развитии,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соответствии потребностями Школы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требованиями действующего законодательства.</w:t>
      </w:r>
    </w:p>
    <w:p w:rsidR="00B46C5A" w:rsidRPr="00266034" w:rsidRDefault="00B46C5A" w:rsidP="00B46C5A">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Основные принципы кадровой политики направлены:</w:t>
      </w:r>
    </w:p>
    <w:p w:rsidR="00B46C5A" w:rsidRPr="00266034" w:rsidRDefault="00B46C5A" w:rsidP="00B46C5A">
      <w:pPr>
        <w:numPr>
          <w:ilvl w:val="0"/>
          <w:numId w:val="13"/>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сохранение, укрепление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развитие кадрового потенциала;</w:t>
      </w:r>
    </w:p>
    <w:p w:rsidR="00B46C5A" w:rsidRPr="00266034" w:rsidRDefault="00B46C5A" w:rsidP="00B46C5A">
      <w:pPr>
        <w:numPr>
          <w:ilvl w:val="0"/>
          <w:numId w:val="13"/>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создание квалифицированного коллектива, способного работать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современных условиях;</w:t>
      </w:r>
    </w:p>
    <w:p w:rsidR="00B46C5A" w:rsidRPr="00266034" w:rsidRDefault="00B46C5A" w:rsidP="00B46C5A">
      <w:pPr>
        <w:numPr>
          <w:ilvl w:val="0"/>
          <w:numId w:val="13"/>
        </w:numPr>
        <w:spacing w:before="100" w:beforeAutospacing="1" w:after="100" w:afterAutospacing="1" w:line="240" w:lineRule="auto"/>
        <w:ind w:left="780" w:right="180"/>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повышения уровня квалификации персонала.</w:t>
      </w:r>
    </w:p>
    <w:p w:rsidR="00B46C5A" w:rsidRPr="00266034" w:rsidRDefault="00B46C5A" w:rsidP="00B46C5A">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Оценивая кадровое обеспечение образовательной организации, являющееся одним из</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условий, которое определяет качество подготовки обучающихся, необходимо констатировать следующее:</w:t>
      </w:r>
    </w:p>
    <w:p w:rsidR="00B46C5A" w:rsidRPr="00266034" w:rsidRDefault="00B46C5A" w:rsidP="00B46C5A">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образовательная деятельность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Школе обеспечена квалифицированным профессиональным педагогическим составом;</w:t>
      </w:r>
    </w:p>
    <w:p w:rsidR="00B46C5A" w:rsidRPr="00266034" w:rsidRDefault="00B46C5A" w:rsidP="00B46C5A">
      <w:pPr>
        <w:numPr>
          <w:ilvl w:val="0"/>
          <w:numId w:val="14"/>
        </w:numPr>
        <w:spacing w:before="100" w:beforeAutospacing="1" w:after="100" w:afterAutospacing="1" w:line="240" w:lineRule="auto"/>
        <w:ind w:left="780" w:right="180"/>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кадровый потенциал Школы динамично развивается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основе целенаправленной работы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повышению квалификации педагогов.</w:t>
      </w:r>
    </w:p>
    <w:p w:rsidR="00B46C5A" w:rsidRPr="00266034" w:rsidRDefault="00B46C5A" w:rsidP="00BA6B70">
      <w:pPr>
        <w:jc w:val="both"/>
        <w:rPr>
          <w:rFonts w:ascii="Times New Roman" w:eastAsia="Calibri" w:hAnsi="Times New Roman" w:cs="Times New Roman"/>
          <w:color w:val="00000A"/>
          <w:sz w:val="26"/>
          <w:szCs w:val="26"/>
          <w:lang w:eastAsia="ru-RU"/>
        </w:rPr>
      </w:pPr>
      <w:r w:rsidRPr="00266034">
        <w:rPr>
          <w:rFonts w:ascii="Times New Roman" w:eastAsia="Times New Roman" w:hAnsi="Times New Roman" w:cs="Times New Roman"/>
          <w:color w:val="000000"/>
          <w:sz w:val="26"/>
          <w:szCs w:val="26"/>
        </w:rPr>
        <w:t>В 2020-2021 уч</w:t>
      </w:r>
      <w:r w:rsidR="00EC564D">
        <w:rPr>
          <w:rFonts w:ascii="Times New Roman" w:eastAsia="Times New Roman" w:hAnsi="Times New Roman" w:cs="Times New Roman"/>
          <w:color w:val="000000"/>
          <w:sz w:val="26"/>
          <w:szCs w:val="26"/>
        </w:rPr>
        <w:t xml:space="preserve">ебном </w:t>
      </w:r>
      <w:r w:rsidRPr="00266034">
        <w:rPr>
          <w:rFonts w:ascii="Times New Roman" w:eastAsia="Times New Roman" w:hAnsi="Times New Roman" w:cs="Times New Roman"/>
          <w:color w:val="000000"/>
          <w:sz w:val="26"/>
          <w:szCs w:val="26"/>
        </w:rPr>
        <w:t>году 4 классных руководителя прошли курс</w:t>
      </w:r>
      <w:r w:rsidR="00BA6B70" w:rsidRPr="00266034">
        <w:rPr>
          <w:rFonts w:ascii="Times New Roman" w:eastAsia="Times New Roman" w:hAnsi="Times New Roman" w:cs="Times New Roman"/>
          <w:color w:val="000000"/>
          <w:sz w:val="26"/>
          <w:szCs w:val="26"/>
        </w:rPr>
        <w:t>ы повышения квалификации по темам</w:t>
      </w:r>
      <w:r w:rsidRPr="00266034">
        <w:rPr>
          <w:rFonts w:ascii="Times New Roman" w:eastAsia="Times New Roman" w:hAnsi="Times New Roman" w:cs="Times New Roman"/>
          <w:color w:val="000000"/>
          <w:sz w:val="26"/>
          <w:szCs w:val="26"/>
        </w:rPr>
        <w:t xml:space="preserve"> «Организация работы классного руководителя в образовательной организации»</w:t>
      </w:r>
      <w:r w:rsidR="00BA6B70" w:rsidRPr="00266034">
        <w:rPr>
          <w:rFonts w:ascii="Times New Roman" w:eastAsia="Times New Roman" w:hAnsi="Times New Roman" w:cs="Times New Roman"/>
          <w:color w:val="00000A"/>
          <w:sz w:val="26"/>
          <w:szCs w:val="26"/>
          <w:lang w:eastAsia="ru-RU"/>
        </w:rPr>
        <w:t xml:space="preserve">    </w:t>
      </w:r>
      <w:r w:rsidR="00BA6B70" w:rsidRPr="00266034">
        <w:rPr>
          <w:rFonts w:ascii="Times New Roman" w:eastAsia="Calibri" w:hAnsi="Times New Roman" w:cs="Times New Roman"/>
          <w:color w:val="00000A"/>
          <w:sz w:val="26"/>
          <w:szCs w:val="26"/>
          <w:lang w:eastAsia="ru-RU"/>
        </w:rPr>
        <w:t>«Современные технологии в деяте</w:t>
      </w:r>
      <w:r w:rsidR="00185D90" w:rsidRPr="00266034">
        <w:rPr>
          <w:rFonts w:ascii="Times New Roman" w:eastAsia="Calibri" w:hAnsi="Times New Roman" w:cs="Times New Roman"/>
          <w:color w:val="00000A"/>
          <w:sz w:val="26"/>
          <w:szCs w:val="26"/>
          <w:lang w:eastAsia="ru-RU"/>
        </w:rPr>
        <w:t>льности классного  руководителя»</w:t>
      </w:r>
    </w:p>
    <w:p w:rsidR="00B46C5A" w:rsidRDefault="00B46C5A" w:rsidP="00B46C5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связи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введением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2021 году электронного документооборота работники, чьи трудовые функции связаны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оформлением документов, прошли обучающие курсы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пользованию информационной платформой «1С: Предприятие»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разработчиков.</w:t>
      </w:r>
    </w:p>
    <w:p w:rsidR="00256CF6" w:rsidRPr="00266034" w:rsidRDefault="00256CF6" w:rsidP="00B46C5A">
      <w:pPr>
        <w:spacing w:before="100" w:beforeAutospacing="1" w:after="100" w:afterAutospacing="1" w:line="240" w:lineRule="auto"/>
        <w:rPr>
          <w:rFonts w:ascii="Times New Roman" w:eastAsia="Times New Roman" w:hAnsi="Times New Roman" w:cs="Times New Roman"/>
          <w:sz w:val="26"/>
          <w:szCs w:val="26"/>
        </w:rPr>
      </w:pPr>
    </w:p>
    <w:p w:rsidR="00035FF8" w:rsidRPr="00266034" w:rsidRDefault="00035FF8" w:rsidP="00035FF8">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lastRenderedPageBreak/>
        <w:t>VII</w:t>
      </w:r>
      <w:r w:rsidRPr="00266034">
        <w:rPr>
          <w:rFonts w:ascii="Times New Roman" w:eastAsia="Times New Roman" w:hAnsi="Times New Roman" w:cs="Times New Roman"/>
          <w:b/>
          <w:bCs/>
          <w:color w:val="000000"/>
          <w:sz w:val="26"/>
          <w:szCs w:val="26"/>
        </w:rPr>
        <w:t>.  Оценка качества учебно-методического и</w:t>
      </w:r>
      <w:r w:rsidRPr="00266034">
        <w:rPr>
          <w:rFonts w:ascii="Times New Roman" w:eastAsia="Times New Roman" w:hAnsi="Times New Roman" w:cs="Times New Roman"/>
          <w:b/>
          <w:bCs/>
          <w:color w:val="000000"/>
          <w:sz w:val="26"/>
          <w:szCs w:val="26"/>
          <w:lang w:val="en-US"/>
        </w:rPr>
        <w:t> </w:t>
      </w:r>
      <w:r w:rsidRPr="00266034">
        <w:rPr>
          <w:rFonts w:ascii="Times New Roman" w:eastAsia="Times New Roman" w:hAnsi="Times New Roman" w:cs="Times New Roman"/>
          <w:b/>
          <w:bCs/>
          <w:color w:val="000000"/>
          <w:sz w:val="26"/>
          <w:szCs w:val="26"/>
        </w:rPr>
        <w:t>библиотечно-информационного обеспечения</w:t>
      </w:r>
    </w:p>
    <w:p w:rsidR="00035FF8" w:rsidRPr="00266034" w:rsidRDefault="00035FF8" w:rsidP="00035FF8">
      <w:pPr>
        <w:spacing w:before="100" w:beforeAutospacing="1" w:after="100" w:afterAutospacing="1" w:line="240" w:lineRule="auto"/>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Общая характеристика:</w:t>
      </w:r>
    </w:p>
    <w:p w:rsidR="00035FF8" w:rsidRPr="00266034" w:rsidRDefault="00035FF8" w:rsidP="00035FF8">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объем библиотечного фонда —</w:t>
      </w:r>
      <w:r w:rsidRPr="00266034">
        <w:rPr>
          <w:rFonts w:ascii="Times New Roman" w:eastAsia="Times New Roman" w:hAnsi="Times New Roman" w:cs="Times New Roman"/>
          <w:color w:val="000000"/>
          <w:sz w:val="26"/>
          <w:szCs w:val="26"/>
        </w:rPr>
        <w:t xml:space="preserve"> </w:t>
      </w:r>
      <w:r w:rsidR="009F4F36" w:rsidRPr="00266034">
        <w:rPr>
          <w:rFonts w:ascii="Times New Roman" w:eastAsia="Times New Roman" w:hAnsi="Times New Roman" w:cs="Times New Roman"/>
          <w:color w:val="000000"/>
          <w:sz w:val="26"/>
          <w:szCs w:val="26"/>
        </w:rPr>
        <w:t xml:space="preserve">3839  </w:t>
      </w:r>
      <w:r w:rsidRPr="00266034">
        <w:rPr>
          <w:rFonts w:ascii="Times New Roman" w:eastAsia="Times New Roman" w:hAnsi="Times New Roman" w:cs="Times New Roman"/>
          <w:color w:val="000000"/>
          <w:sz w:val="26"/>
          <w:szCs w:val="26"/>
          <w:lang w:val="en-US"/>
        </w:rPr>
        <w:t> единица;</w:t>
      </w:r>
    </w:p>
    <w:p w:rsidR="00035FF8" w:rsidRPr="00266034" w:rsidRDefault="00035FF8" w:rsidP="00035FF8">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книгообеспеченность — 100 процентов;</w:t>
      </w:r>
    </w:p>
    <w:p w:rsidR="00035FF8" w:rsidRPr="00266034" w:rsidRDefault="00035FF8" w:rsidP="00035FF8">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 xml:space="preserve">обращаемость — </w:t>
      </w:r>
      <w:r w:rsidR="009F4F36" w:rsidRPr="00266034">
        <w:rPr>
          <w:rFonts w:ascii="Times New Roman" w:eastAsia="Times New Roman" w:hAnsi="Times New Roman" w:cs="Times New Roman"/>
          <w:color w:val="000000"/>
          <w:sz w:val="26"/>
          <w:szCs w:val="26"/>
        </w:rPr>
        <w:t xml:space="preserve">320 </w:t>
      </w: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lang w:val="en-US"/>
        </w:rPr>
        <w:t>единиц в год;</w:t>
      </w:r>
    </w:p>
    <w:p w:rsidR="00035FF8" w:rsidRPr="00266034" w:rsidRDefault="00035FF8" w:rsidP="00035FF8">
      <w:pPr>
        <w:numPr>
          <w:ilvl w:val="0"/>
          <w:numId w:val="15"/>
        </w:numPr>
        <w:spacing w:before="100" w:beforeAutospacing="1" w:after="100" w:afterAutospacing="1" w:line="240" w:lineRule="auto"/>
        <w:ind w:left="780" w:right="180"/>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 xml:space="preserve">объем учебного фонда — </w:t>
      </w:r>
      <w:r w:rsidRPr="00266034">
        <w:rPr>
          <w:rFonts w:ascii="Times New Roman" w:eastAsia="Times New Roman" w:hAnsi="Times New Roman" w:cs="Times New Roman"/>
          <w:color w:val="000000"/>
          <w:sz w:val="26"/>
          <w:szCs w:val="26"/>
        </w:rPr>
        <w:t xml:space="preserve"> </w:t>
      </w:r>
      <w:r w:rsidR="009F4F36" w:rsidRPr="00266034">
        <w:rPr>
          <w:rFonts w:ascii="Times New Roman" w:eastAsia="Times New Roman" w:hAnsi="Times New Roman" w:cs="Times New Roman"/>
          <w:color w:val="000000"/>
          <w:sz w:val="26"/>
          <w:szCs w:val="26"/>
        </w:rPr>
        <w:t>688</w:t>
      </w: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lang w:val="en-US"/>
        </w:rPr>
        <w:t> единица.</w:t>
      </w:r>
    </w:p>
    <w:p w:rsidR="00035FF8" w:rsidRPr="00266034" w:rsidRDefault="00035FF8" w:rsidP="00035FF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Фонд библиотеки формируется за</w:t>
      </w:r>
      <w:r w:rsidRPr="00266034">
        <w:rPr>
          <w:rFonts w:ascii="Times New Roman" w:eastAsia="Times New Roman" w:hAnsi="Times New Roman" w:cs="Times New Roman"/>
          <w:color w:val="000000"/>
          <w:sz w:val="26"/>
          <w:szCs w:val="26"/>
          <w:lang w:val="en-US"/>
        </w:rPr>
        <w:t> </w:t>
      </w:r>
      <w:r w:rsidR="00185D90" w:rsidRPr="00266034">
        <w:rPr>
          <w:rFonts w:ascii="Times New Roman" w:eastAsia="Times New Roman" w:hAnsi="Times New Roman" w:cs="Times New Roman"/>
          <w:color w:val="000000"/>
          <w:sz w:val="26"/>
          <w:szCs w:val="26"/>
        </w:rPr>
        <w:t>счет федерального, краевого</w:t>
      </w:r>
      <w:r w:rsidRPr="00266034">
        <w:rPr>
          <w:rFonts w:ascii="Times New Roman" w:eastAsia="Times New Roman" w:hAnsi="Times New Roman" w:cs="Times New Roman"/>
          <w:color w:val="000000"/>
          <w:sz w:val="26"/>
          <w:szCs w:val="26"/>
        </w:rPr>
        <w:t>, местного бюджетов.</w:t>
      </w:r>
    </w:p>
    <w:p w:rsidR="00035FF8" w:rsidRPr="00266034" w:rsidRDefault="00035FF8" w:rsidP="00035FF8">
      <w:pPr>
        <w:spacing w:before="100" w:beforeAutospacing="1" w:after="100" w:afterAutospacing="1" w:line="240" w:lineRule="auto"/>
        <w:jc w:val="center"/>
        <w:rPr>
          <w:rFonts w:ascii="Times New Roman" w:eastAsia="Times New Roman" w:hAnsi="Times New Roman" w:cs="Times New Roman"/>
          <w:color w:val="000000"/>
          <w:sz w:val="26"/>
          <w:szCs w:val="26"/>
          <w:lang w:val="en-US"/>
        </w:rPr>
      </w:pPr>
      <w:r w:rsidRPr="00266034">
        <w:rPr>
          <w:rFonts w:ascii="Times New Roman" w:eastAsia="Times New Roman" w:hAnsi="Times New Roman" w:cs="Times New Roman"/>
          <w:color w:val="000000"/>
          <w:sz w:val="26"/>
          <w:szCs w:val="26"/>
          <w:lang w:val="en-US"/>
        </w:rPr>
        <w:t>Состав фонда и его использование</w:t>
      </w:r>
    </w:p>
    <w:tbl>
      <w:tblPr>
        <w:tblW w:w="0" w:type="auto"/>
        <w:tblCellMar>
          <w:top w:w="15" w:type="dxa"/>
          <w:left w:w="15" w:type="dxa"/>
          <w:bottom w:w="15" w:type="dxa"/>
          <w:right w:w="15" w:type="dxa"/>
        </w:tblCellMar>
        <w:tblLook w:val="0600" w:firstRow="0" w:lastRow="0" w:firstColumn="0" w:lastColumn="0" w:noHBand="1" w:noVBand="1"/>
      </w:tblPr>
      <w:tblGrid>
        <w:gridCol w:w="399"/>
        <w:gridCol w:w="3733"/>
        <w:gridCol w:w="2983"/>
        <w:gridCol w:w="2390"/>
      </w:tblGrid>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Количество 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Сколько экземпляров</w:t>
            </w:r>
            <w:r w:rsidRPr="00266034">
              <w:rPr>
                <w:rFonts w:ascii="Times New Roman" w:eastAsia="Times New Roman" w:hAnsi="Times New Roman" w:cs="Times New Roman"/>
                <w:sz w:val="26"/>
                <w:szCs w:val="26"/>
              </w:rPr>
              <w:br/>
            </w:r>
            <w:r w:rsidRPr="00266034">
              <w:rPr>
                <w:rFonts w:ascii="Times New Roman" w:eastAsia="Times New Roman" w:hAnsi="Times New Roman" w:cs="Times New Roman"/>
                <w:color w:val="000000"/>
                <w:sz w:val="26"/>
                <w:szCs w:val="26"/>
              </w:rPr>
              <w:t>выдавалось за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год</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E458CA" w:rsidP="00E458CA">
            <w:pPr>
              <w:spacing w:before="100" w:beforeAutospacing="1" w:after="100" w:afterAutospacing="1" w:line="240" w:lineRule="auto"/>
              <w:jc w:val="center"/>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160</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7</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1491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191</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13</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Естественно-научная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r>
      <w:tr w:rsidR="00035FF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color w:val="000000"/>
                <w:sz w:val="26"/>
                <w:szCs w:val="26"/>
                <w:lang w:val="en-US"/>
              </w:rPr>
              <w:t>Общественно-политическая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35FF8" w:rsidRPr="00266034" w:rsidRDefault="00035FF8" w:rsidP="00035FF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w:t>
            </w:r>
          </w:p>
        </w:tc>
      </w:tr>
    </w:tbl>
    <w:p w:rsidR="00035FF8" w:rsidRPr="00266034" w:rsidRDefault="00035FF8" w:rsidP="00035FF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Фонд библиотеки соответствует требованиям ФГОС, учебники фонда входят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федеральный перечень, утвержденный приказом Минпросвещения России от</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20.05.2020 №</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254.</w:t>
      </w:r>
    </w:p>
    <w:p w:rsidR="00035FF8" w:rsidRPr="00266034" w:rsidRDefault="00035FF8" w:rsidP="00035FF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Средний уровень посещаемости библиотеки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 xml:space="preserve">—  </w:t>
      </w:r>
      <w:r w:rsidR="00E458CA" w:rsidRPr="00266034">
        <w:rPr>
          <w:rFonts w:ascii="Times New Roman" w:eastAsia="Times New Roman" w:hAnsi="Times New Roman" w:cs="Times New Roman"/>
          <w:color w:val="000000"/>
          <w:sz w:val="26"/>
          <w:szCs w:val="26"/>
        </w:rPr>
        <w:t>10</w:t>
      </w:r>
      <w:r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человек в</w:t>
      </w:r>
      <w:r w:rsidRPr="00266034">
        <w:rPr>
          <w:rFonts w:ascii="Times New Roman" w:eastAsia="Times New Roman" w:hAnsi="Times New Roman" w:cs="Times New Roman"/>
          <w:color w:val="000000"/>
          <w:sz w:val="26"/>
          <w:szCs w:val="26"/>
          <w:lang w:val="en-US"/>
        </w:rPr>
        <w:t> </w:t>
      </w:r>
      <w:r w:rsidR="00E458CA" w:rsidRPr="00266034">
        <w:rPr>
          <w:rFonts w:ascii="Times New Roman" w:eastAsia="Times New Roman" w:hAnsi="Times New Roman" w:cs="Times New Roman"/>
          <w:color w:val="000000"/>
          <w:sz w:val="26"/>
          <w:szCs w:val="26"/>
        </w:rPr>
        <w:t>день.</w:t>
      </w:r>
      <w:r w:rsidR="00E458CA" w:rsidRPr="00266034">
        <w:rPr>
          <w:rFonts w:ascii="Times New Roman" w:eastAsia="Times New Roman" w:hAnsi="Times New Roman" w:cs="Times New Roman"/>
          <w:color w:val="FF0000"/>
          <w:sz w:val="26"/>
          <w:szCs w:val="26"/>
        </w:rPr>
        <w:t xml:space="preserve"> </w:t>
      </w:r>
    </w:p>
    <w:p w:rsidR="00035FF8" w:rsidRPr="00266034" w:rsidRDefault="00035FF8" w:rsidP="00E458CA">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Оснащенность библиотеки учебными пособиями достаточная. Однако требуется дополнительное финансирование библиотеки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закупку периодических изданий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обновление ф</w:t>
      </w:r>
      <w:r w:rsidR="00E458CA" w:rsidRPr="00266034">
        <w:rPr>
          <w:rFonts w:ascii="Times New Roman" w:eastAsia="Times New Roman" w:hAnsi="Times New Roman" w:cs="Times New Roman"/>
          <w:color w:val="000000"/>
          <w:sz w:val="26"/>
          <w:szCs w:val="26"/>
        </w:rPr>
        <w:t>онда художественной литературы.</w:t>
      </w:r>
    </w:p>
    <w:p w:rsidR="00035FF8" w:rsidRPr="00266034" w:rsidRDefault="00035FF8" w:rsidP="00035FF8">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t>VIII</w:t>
      </w:r>
      <w:r w:rsidRPr="00266034">
        <w:rPr>
          <w:rFonts w:ascii="Times New Roman" w:eastAsia="Times New Roman" w:hAnsi="Times New Roman" w:cs="Times New Roman"/>
          <w:b/>
          <w:bCs/>
          <w:color w:val="000000"/>
          <w:sz w:val="26"/>
          <w:szCs w:val="26"/>
        </w:rPr>
        <w:t>.  Оценка материально-технической базы</w:t>
      </w:r>
    </w:p>
    <w:p w:rsidR="00B46C5A" w:rsidRPr="00266034" w:rsidRDefault="00BA6B70" w:rsidP="00507AFE">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 xml:space="preserve">Материально-техническая база школы соответствует целям и задачам образовательного учреждения и способствует созданию соответствующей образовательной, социальной среды и обеспечивает введение и реализацию ФГОС. Состояние материально-технической базы и содержание зданий школы в основном </w:t>
      </w:r>
      <w:r w:rsidRPr="00266034">
        <w:rPr>
          <w:rFonts w:ascii="Times New Roman" w:eastAsia="Times New Roman" w:hAnsi="Times New Roman" w:cs="Times New Roman"/>
          <w:color w:val="000000"/>
          <w:sz w:val="26"/>
          <w:szCs w:val="26"/>
        </w:rPr>
        <w:lastRenderedPageBreak/>
        <w:t>соответствует санитарным нормам и пожарной безопасности</w:t>
      </w:r>
      <w:r w:rsidR="006163BD" w:rsidRPr="00266034">
        <w:rPr>
          <w:rFonts w:ascii="Times New Roman" w:eastAsia="Times New Roman" w:hAnsi="Times New Roman" w:cs="Times New Roman"/>
          <w:color w:val="000000"/>
          <w:sz w:val="26"/>
          <w:szCs w:val="26"/>
        </w:rPr>
        <w:t>. Школа имеет ограждение периметра. На территории и в зданиях  школы и интерната имеется видеонаблюдение. По периметру зданий и территорий установлено электрическое освещение. Проектная вместимость учебного корпуса составляет 60 человек, интернат – 40 человек, столовая  на 36 посадочных мест.</w:t>
      </w:r>
    </w:p>
    <w:p w:rsidR="006163BD" w:rsidRPr="00266034" w:rsidRDefault="006163BD" w:rsidP="00507AFE">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В настоящее время в школе обучаются 16 учащихся, в интернате проживают в будние дни 13 человек, в выходные 9 человек.</w:t>
      </w:r>
    </w:p>
    <w:p w:rsidR="006163BD" w:rsidRPr="00266034" w:rsidRDefault="006163BD" w:rsidP="00507AFE">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Занятия в школе проводятся в одну смену. Вентиляция в школе естественная, проветривание помещений осуществляется при помощи открытия форточек. Для обеспечения безопасности пребывания обучающихся и сотрудников в школе смонтирована и исправно функционирует автоматическая пожарная сигнализация.</w:t>
      </w:r>
      <w:r w:rsidR="00EB06AA" w:rsidRPr="00266034">
        <w:rPr>
          <w:rFonts w:ascii="Times New Roman" w:eastAsia="Times New Roman" w:hAnsi="Times New Roman" w:cs="Times New Roman"/>
          <w:color w:val="000000"/>
          <w:sz w:val="26"/>
          <w:szCs w:val="26"/>
        </w:rPr>
        <w:t xml:space="preserve"> З</w:t>
      </w:r>
      <w:r w:rsidRPr="00266034">
        <w:rPr>
          <w:rFonts w:ascii="Times New Roman" w:eastAsia="Times New Roman" w:hAnsi="Times New Roman" w:cs="Times New Roman"/>
          <w:color w:val="000000"/>
          <w:sz w:val="26"/>
          <w:szCs w:val="26"/>
        </w:rPr>
        <w:t xml:space="preserve">дания школы оборудованы системой пожарного мониторинга и </w:t>
      </w:r>
      <w:r w:rsidR="00EB06AA" w:rsidRPr="00266034">
        <w:rPr>
          <w:rFonts w:ascii="Times New Roman" w:eastAsia="Times New Roman" w:hAnsi="Times New Roman" w:cs="Times New Roman"/>
          <w:color w:val="000000"/>
          <w:sz w:val="26"/>
          <w:szCs w:val="26"/>
        </w:rPr>
        <w:t>передачей извещений о срабатывании системы пожарной сигнализации на пульт  ЕДДС.</w:t>
      </w:r>
      <w:r w:rsidR="00256CF6">
        <w:rPr>
          <w:rFonts w:ascii="Times New Roman" w:eastAsia="Times New Roman" w:hAnsi="Times New Roman" w:cs="Times New Roman"/>
          <w:color w:val="000000"/>
          <w:sz w:val="26"/>
          <w:szCs w:val="26"/>
        </w:rPr>
        <w:t xml:space="preserve"> </w:t>
      </w:r>
      <w:r w:rsidR="00EB06AA" w:rsidRPr="00266034">
        <w:rPr>
          <w:rFonts w:ascii="Times New Roman" w:eastAsia="Times New Roman" w:hAnsi="Times New Roman" w:cs="Times New Roman"/>
          <w:color w:val="000000"/>
          <w:sz w:val="26"/>
          <w:szCs w:val="26"/>
        </w:rPr>
        <w:t>В школе установлена система оповещения при чрезвычайных ситуациях.</w:t>
      </w:r>
    </w:p>
    <w:p w:rsidR="00BA6B70" w:rsidRPr="00266034" w:rsidRDefault="00BA6B70" w:rsidP="00BA6B70">
      <w:pPr>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 xml:space="preserve"> </w:t>
      </w:r>
      <w:r w:rsidR="00EB06AA" w:rsidRPr="00266034">
        <w:rPr>
          <w:rFonts w:ascii="Times New Roman" w:hAnsi="Times New Roman" w:cs="Times New Roman"/>
          <w:sz w:val="26"/>
          <w:szCs w:val="26"/>
        </w:rPr>
        <w:t xml:space="preserve"> Для </w:t>
      </w:r>
      <w:r w:rsidRPr="00266034">
        <w:rPr>
          <w:rFonts w:ascii="Times New Roman" w:hAnsi="Times New Roman" w:cs="Times New Roman"/>
          <w:sz w:val="26"/>
          <w:szCs w:val="26"/>
        </w:rPr>
        <w:t xml:space="preserve"> образовательного процесса созданы учебные кабинеты, мастерские для проведения уроков профессионально-трудового обучения по профилю «Столярно</w:t>
      </w:r>
      <w:r w:rsidR="00256CF6">
        <w:rPr>
          <w:rFonts w:ascii="Times New Roman" w:hAnsi="Times New Roman" w:cs="Times New Roman"/>
          <w:sz w:val="26"/>
          <w:szCs w:val="26"/>
        </w:rPr>
        <w:t xml:space="preserve">е дело», «Швейное дело", кабинет </w:t>
      </w:r>
      <w:r w:rsidRPr="00266034">
        <w:rPr>
          <w:rFonts w:ascii="Times New Roman" w:hAnsi="Times New Roman" w:cs="Times New Roman"/>
          <w:sz w:val="26"/>
          <w:szCs w:val="26"/>
        </w:rPr>
        <w:t>социально-бытовой ориентировки (СБО).</w:t>
      </w:r>
    </w:p>
    <w:p w:rsidR="00BA6B70" w:rsidRPr="00266034" w:rsidRDefault="00BA6B70" w:rsidP="00BA6B70">
      <w:pPr>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Набор учебных помещений обеспечивает условия для изучения обязательных учебных дисциплин.</w:t>
      </w:r>
    </w:p>
    <w:p w:rsidR="00BA6B70" w:rsidRPr="00266034" w:rsidRDefault="00BA6B70" w:rsidP="00BA6B70">
      <w:pPr>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Учебные помещения оборудованы ученическими столами и стульями, ученическая мебель подобрана с учетом антропометрических показателей в соответствии с требованиями СанПи</w:t>
      </w:r>
      <w:r w:rsidRPr="00266034">
        <w:rPr>
          <w:rFonts w:ascii="Times New Roman" w:hAnsi="Times New Roman" w:cs="Times New Roman"/>
          <w:color w:val="000000"/>
          <w:sz w:val="26"/>
          <w:szCs w:val="26"/>
        </w:rPr>
        <w:t>Н</w:t>
      </w:r>
      <w:r w:rsidRPr="00266034">
        <w:rPr>
          <w:rFonts w:ascii="Times New Roman" w:hAnsi="Times New Roman" w:cs="Times New Roman"/>
          <w:sz w:val="26"/>
          <w:szCs w:val="26"/>
        </w:rPr>
        <w:t>.</w:t>
      </w:r>
    </w:p>
    <w:p w:rsidR="00BA6B70" w:rsidRPr="00266034" w:rsidRDefault="00BA6B70" w:rsidP="00BA6B70">
      <w:pPr>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 xml:space="preserve">В школе имеется медицинский кабинет, который соответствует установленным требованиям </w:t>
      </w:r>
      <w:r w:rsidRPr="00266034">
        <w:rPr>
          <w:rFonts w:ascii="Times New Roman" w:hAnsi="Times New Roman" w:cs="Times New Roman"/>
          <w:color w:val="000000"/>
          <w:sz w:val="26"/>
          <w:szCs w:val="26"/>
        </w:rPr>
        <w:t xml:space="preserve">лицензия </w:t>
      </w:r>
      <w:r w:rsidRPr="00266034">
        <w:rPr>
          <w:rFonts w:ascii="Times New Roman" w:eastAsia="Calibri" w:hAnsi="Times New Roman" w:cs="Times New Roman"/>
          <w:color w:val="000000"/>
          <w:sz w:val="26"/>
          <w:szCs w:val="26"/>
        </w:rPr>
        <w:t>№ ЛО-59-01-004166 от 23.06.2017г.</w:t>
      </w:r>
    </w:p>
    <w:p w:rsidR="00BA6B70" w:rsidRPr="00266034" w:rsidRDefault="00BA6B70" w:rsidP="00BA6B70">
      <w:pPr>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При подготовке к новому учебного году  проведен косметический ремонт всех учебных помещений, спален, коридоров  школы. Поступило новое оборудование в кабинет столярного дела.</w:t>
      </w:r>
    </w:p>
    <w:p w:rsidR="00BA6B70" w:rsidRPr="00266034" w:rsidRDefault="00BA6B70" w:rsidP="00BA6B70">
      <w:pPr>
        <w:suppressAutoHyphens/>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Есть проблема школы в обновлении учебно-дидактической и материально-технической оснащённости ряда кабинетов.</w:t>
      </w:r>
    </w:p>
    <w:p w:rsidR="00EB06AA" w:rsidRPr="00266034" w:rsidRDefault="00EB06AA" w:rsidP="00BA6B70">
      <w:pPr>
        <w:suppressAutoHyphens/>
        <w:spacing w:after="0" w:line="240" w:lineRule="auto"/>
        <w:jc w:val="both"/>
        <w:rPr>
          <w:rFonts w:ascii="Times New Roman" w:hAnsi="Times New Roman" w:cs="Times New Roman"/>
          <w:sz w:val="26"/>
          <w:szCs w:val="26"/>
        </w:rPr>
      </w:pPr>
    </w:p>
    <w:p w:rsidR="00EB06AA" w:rsidRPr="00266034" w:rsidRDefault="00EB06AA" w:rsidP="00286E7A">
      <w:pPr>
        <w:suppressAutoHyphens/>
        <w:spacing w:after="0" w:line="240" w:lineRule="auto"/>
        <w:jc w:val="both"/>
        <w:rPr>
          <w:rFonts w:ascii="Times New Roman" w:hAnsi="Times New Roman" w:cs="Times New Roman"/>
          <w:sz w:val="26"/>
          <w:szCs w:val="26"/>
        </w:rPr>
      </w:pPr>
      <w:r w:rsidRPr="00266034">
        <w:rPr>
          <w:rFonts w:ascii="Times New Roman" w:hAnsi="Times New Roman" w:cs="Times New Roman"/>
          <w:sz w:val="26"/>
          <w:szCs w:val="26"/>
        </w:rPr>
        <w:t xml:space="preserve">Выводы  </w:t>
      </w:r>
      <w:r w:rsidR="00286E7A" w:rsidRPr="00266034">
        <w:rPr>
          <w:rFonts w:ascii="Times New Roman" w:hAnsi="Times New Roman" w:cs="Times New Roman"/>
          <w:sz w:val="26"/>
          <w:szCs w:val="26"/>
        </w:rPr>
        <w:t xml:space="preserve"> по набору оборудования, по его техническому состоянию, материально-техническая база учреждения соответствует т</w:t>
      </w:r>
      <w:r w:rsidR="00266034" w:rsidRPr="00266034">
        <w:rPr>
          <w:rFonts w:ascii="Times New Roman" w:hAnsi="Times New Roman" w:cs="Times New Roman"/>
          <w:sz w:val="26"/>
          <w:szCs w:val="26"/>
        </w:rPr>
        <w:t>ребованиям санитарных норм, пожа</w:t>
      </w:r>
      <w:r w:rsidR="00286E7A" w:rsidRPr="00266034">
        <w:rPr>
          <w:rFonts w:ascii="Times New Roman" w:hAnsi="Times New Roman" w:cs="Times New Roman"/>
          <w:sz w:val="26"/>
          <w:szCs w:val="26"/>
        </w:rPr>
        <w:t>рной и анти</w:t>
      </w:r>
      <w:r w:rsidR="00266034" w:rsidRPr="00266034">
        <w:rPr>
          <w:rFonts w:ascii="Times New Roman" w:hAnsi="Times New Roman" w:cs="Times New Roman"/>
          <w:sz w:val="26"/>
          <w:szCs w:val="26"/>
        </w:rPr>
        <w:t>т</w:t>
      </w:r>
      <w:r w:rsidR="00286E7A" w:rsidRPr="00266034">
        <w:rPr>
          <w:rFonts w:ascii="Times New Roman" w:hAnsi="Times New Roman" w:cs="Times New Roman"/>
          <w:sz w:val="26"/>
          <w:szCs w:val="26"/>
        </w:rPr>
        <w:t>еррористической защищенности учреждения, что ежегодно подтверждается актами приемки учреждения и актами проверок надзорными органами, соответствует требованиям ФГОС, муниципального задания, программы развития учреждения в части безопасности, комфортности и эстетичности.</w:t>
      </w:r>
    </w:p>
    <w:p w:rsidR="00286E7A" w:rsidRPr="00266034" w:rsidRDefault="00286E7A" w:rsidP="00286E7A">
      <w:pPr>
        <w:suppressAutoHyphens/>
        <w:spacing w:after="0" w:line="240" w:lineRule="auto"/>
        <w:jc w:val="both"/>
        <w:rPr>
          <w:rFonts w:ascii="Times New Roman" w:eastAsia="Calibri" w:hAnsi="Times New Roman" w:cs="Times New Roman"/>
          <w:spacing w:val="20"/>
          <w:sz w:val="26"/>
          <w:szCs w:val="26"/>
        </w:rPr>
      </w:pPr>
    </w:p>
    <w:p w:rsidR="00266034" w:rsidRPr="00266034" w:rsidRDefault="00266034" w:rsidP="00286E7A">
      <w:pPr>
        <w:suppressAutoHyphens/>
        <w:spacing w:after="0" w:line="240" w:lineRule="auto"/>
        <w:jc w:val="both"/>
        <w:rPr>
          <w:rFonts w:ascii="Times New Roman" w:eastAsia="Calibri" w:hAnsi="Times New Roman" w:cs="Times New Roman"/>
          <w:spacing w:val="20"/>
          <w:sz w:val="26"/>
          <w:szCs w:val="26"/>
        </w:rPr>
      </w:pPr>
    </w:p>
    <w:p w:rsidR="00286E7A" w:rsidRPr="00266034" w:rsidRDefault="00286E7A" w:rsidP="00286E7A">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lang w:val="en-US"/>
        </w:rPr>
        <w:t>IX</w:t>
      </w:r>
      <w:r w:rsidRPr="00266034">
        <w:rPr>
          <w:rFonts w:ascii="Times New Roman" w:eastAsia="Times New Roman" w:hAnsi="Times New Roman" w:cs="Times New Roman"/>
          <w:b/>
          <w:bCs/>
          <w:color w:val="000000"/>
          <w:sz w:val="26"/>
          <w:szCs w:val="26"/>
        </w:rPr>
        <w:t>. Оценка функционирования внутренней системы оценки качества образования</w:t>
      </w:r>
    </w:p>
    <w:p w:rsidR="00286E7A" w:rsidRPr="00266034" w:rsidRDefault="00286E7A" w:rsidP="00286E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Школе утверждено Положение 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внутренней системе оценки качества образования</w:t>
      </w:r>
      <w:r w:rsidR="00266034" w:rsidRPr="00266034">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31.05.2019.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итогам оценки качества образования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2021 году выявлено, что уровень метапредметных результатов соответствуют среднему уровню, сформиров</w:t>
      </w:r>
      <w:r w:rsidR="00E458CA" w:rsidRPr="00266034">
        <w:rPr>
          <w:rFonts w:ascii="Times New Roman" w:eastAsia="Times New Roman" w:hAnsi="Times New Roman" w:cs="Times New Roman"/>
          <w:sz w:val="26"/>
          <w:szCs w:val="26"/>
        </w:rPr>
        <w:t>анность личностных результатов достаточная</w:t>
      </w:r>
      <w:r w:rsidRPr="00266034">
        <w:rPr>
          <w:rFonts w:ascii="Times New Roman" w:eastAsia="Times New Roman" w:hAnsi="Times New Roman" w:cs="Times New Roman"/>
          <w:sz w:val="26"/>
          <w:szCs w:val="26"/>
        </w:rPr>
        <w:t>.</w:t>
      </w:r>
    </w:p>
    <w:p w:rsidR="00286E7A" w:rsidRPr="00266034" w:rsidRDefault="00286E7A" w:rsidP="00286E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lastRenderedPageBreak/>
        <w:t>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результатам анкетирования 2021 года выявлено, что количество родителей, которые удовлетворены общим качеством образования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Школе,</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63</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процента, количество обучающихся, удовлетворенных образовательным процессом,</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68</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xml:space="preserve">процентов. </w:t>
      </w:r>
      <w:r w:rsidR="00E458CA" w:rsidRPr="00266034">
        <w:rPr>
          <w:rFonts w:ascii="Times New Roman" w:eastAsia="Times New Roman" w:hAnsi="Times New Roman" w:cs="Times New Roman"/>
          <w:sz w:val="26"/>
          <w:szCs w:val="26"/>
        </w:rPr>
        <w:t xml:space="preserve"> </w:t>
      </w:r>
    </w:p>
    <w:p w:rsidR="00286E7A" w:rsidRPr="00266034" w:rsidRDefault="00286E7A" w:rsidP="00286E7A">
      <w:pPr>
        <w:spacing w:before="100" w:beforeAutospacing="1" w:after="100" w:afterAutospacing="1" w:line="240" w:lineRule="auto"/>
        <w:rPr>
          <w:rFonts w:ascii="Times New Roman" w:eastAsia="Times New Roman" w:hAnsi="Times New Roman" w:cs="Times New Roman"/>
          <w:color w:val="00B050"/>
          <w:sz w:val="26"/>
          <w:szCs w:val="26"/>
        </w:rPr>
      </w:pPr>
      <w:r w:rsidRPr="00266034">
        <w:rPr>
          <w:rFonts w:ascii="Times New Roman" w:eastAsia="Times New Roman" w:hAnsi="Times New Roman" w:cs="Times New Roman"/>
          <w:sz w:val="26"/>
          <w:szCs w:val="26"/>
        </w:rPr>
        <w:t>Школа продолжила проводить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2021 году мониторинг удовлетворенности родителей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учеников дистанционным обучением посредством опросов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анкетирования. Преимущества дистанционного образования</w:t>
      </w:r>
      <w:r w:rsidR="00EC564D">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rPr>
        <w:t xml:space="preserve">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xml:space="preserve">мнению родителей: </w:t>
      </w:r>
      <w:r w:rsidR="00E458CA" w:rsidRPr="00266034">
        <w:rPr>
          <w:rFonts w:ascii="Times New Roman" w:eastAsia="Times New Roman" w:hAnsi="Times New Roman" w:cs="Times New Roman"/>
          <w:sz w:val="26"/>
          <w:szCs w:val="26"/>
        </w:rPr>
        <w:t xml:space="preserve">обучение в комфортной и привычной обстановке, получение практических навыков. Некоторые родители отметили, что переход на дистанционное образование негативно отражается на уровне знаний школьников.  </w:t>
      </w:r>
      <w:r w:rsidRPr="00266034">
        <w:rPr>
          <w:rFonts w:ascii="Times New Roman" w:eastAsia="Times New Roman" w:hAnsi="Times New Roman" w:cs="Times New Roman"/>
          <w:sz w:val="26"/>
          <w:szCs w:val="26"/>
        </w:rPr>
        <w:t xml:space="preserve"> К</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основным сложностям респонденты относят затрудненную коммуникацию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учителем</w:t>
      </w:r>
      <w:r w:rsidR="00C725A7" w:rsidRPr="00266034">
        <w:rPr>
          <w:rFonts w:ascii="Times New Roman" w:eastAsia="Times New Roman" w:hAnsi="Times New Roman" w:cs="Times New Roman"/>
          <w:sz w:val="26"/>
          <w:szCs w:val="26"/>
        </w:rPr>
        <w:t>, т. к.</w:t>
      </w:r>
      <w:r w:rsidR="00E71741">
        <w:rPr>
          <w:rFonts w:ascii="Times New Roman" w:eastAsia="Times New Roman" w:hAnsi="Times New Roman" w:cs="Times New Roman"/>
          <w:sz w:val="26"/>
          <w:szCs w:val="26"/>
        </w:rPr>
        <w:t xml:space="preserve"> </w:t>
      </w:r>
      <w:r w:rsidR="00C725A7" w:rsidRPr="00266034">
        <w:rPr>
          <w:rFonts w:ascii="Times New Roman" w:eastAsia="Times New Roman" w:hAnsi="Times New Roman" w:cs="Times New Roman"/>
          <w:sz w:val="26"/>
          <w:szCs w:val="26"/>
        </w:rPr>
        <w:t>в школе обучаются дети из разных районов округа.</w:t>
      </w:r>
      <w:r w:rsidRPr="00266034">
        <w:rPr>
          <w:rFonts w:ascii="Times New Roman" w:eastAsia="Times New Roman" w:hAnsi="Times New Roman" w:cs="Times New Roman"/>
          <w:sz w:val="26"/>
          <w:szCs w:val="26"/>
          <w:lang w:val="en-US"/>
        </w:rPr>
        <w:t> </w:t>
      </w:r>
      <w:r w:rsidR="00C725A7" w:rsidRPr="00266034">
        <w:rPr>
          <w:rFonts w:ascii="Times New Roman" w:eastAsia="Times New Roman" w:hAnsi="Times New Roman" w:cs="Times New Roman"/>
          <w:sz w:val="26"/>
          <w:szCs w:val="26"/>
        </w:rPr>
        <w:t xml:space="preserve"> З</w:t>
      </w:r>
      <w:r w:rsidRPr="00266034">
        <w:rPr>
          <w:rFonts w:ascii="Times New Roman" w:eastAsia="Times New Roman" w:hAnsi="Times New Roman" w:cs="Times New Roman"/>
          <w:sz w:val="26"/>
          <w:szCs w:val="26"/>
        </w:rPr>
        <w:t>ачастую общение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ним</w:t>
      </w:r>
      <w:r w:rsidR="00266034" w:rsidRPr="00266034">
        <w:rPr>
          <w:rFonts w:ascii="Times New Roman" w:eastAsia="Times New Roman" w:hAnsi="Times New Roman" w:cs="Times New Roman"/>
          <w:sz w:val="26"/>
          <w:szCs w:val="26"/>
        </w:rPr>
        <w:t xml:space="preserve">и </w:t>
      </w:r>
      <w:r w:rsidRPr="00266034">
        <w:rPr>
          <w:rFonts w:ascii="Times New Roman" w:eastAsia="Times New Roman" w:hAnsi="Times New Roman" w:cs="Times New Roman"/>
          <w:sz w:val="26"/>
          <w:szCs w:val="26"/>
        </w:rPr>
        <w:t xml:space="preserve"> сводится к</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переписке,</w:t>
      </w:r>
      <w:r w:rsidR="00C725A7" w:rsidRPr="00266034">
        <w:rPr>
          <w:rFonts w:ascii="Times New Roman" w:eastAsia="Times New Roman" w:hAnsi="Times New Roman" w:cs="Times New Roman"/>
          <w:sz w:val="26"/>
          <w:szCs w:val="26"/>
        </w:rPr>
        <w:t xml:space="preserve"> звонкам по телефону</w:t>
      </w:r>
      <w:r w:rsidR="00C725A7" w:rsidRPr="00266034">
        <w:rPr>
          <w:rFonts w:ascii="Times New Roman" w:eastAsia="Times New Roman" w:hAnsi="Times New Roman" w:cs="Times New Roman"/>
          <w:color w:val="000000"/>
          <w:sz w:val="26"/>
          <w:szCs w:val="26"/>
        </w:rPr>
        <w:t>, но в некоторых населенных пунктах не</w:t>
      </w:r>
      <w:r w:rsidR="00266034" w:rsidRPr="00266034">
        <w:rPr>
          <w:rFonts w:ascii="Times New Roman" w:eastAsia="Times New Roman" w:hAnsi="Times New Roman" w:cs="Times New Roman"/>
          <w:color w:val="000000"/>
          <w:sz w:val="26"/>
          <w:szCs w:val="26"/>
        </w:rPr>
        <w:t>т</w:t>
      </w:r>
      <w:r w:rsidR="00C725A7" w:rsidRPr="00266034">
        <w:rPr>
          <w:rFonts w:ascii="Times New Roman" w:eastAsia="Times New Roman" w:hAnsi="Times New Roman" w:cs="Times New Roman"/>
          <w:color w:val="000000"/>
          <w:sz w:val="26"/>
          <w:szCs w:val="26"/>
        </w:rPr>
        <w:t xml:space="preserve"> даже мобильной связи. Также отмечают, что домашняя обстановка не располагает к учебе, дети не могут настроиться  на учебу.  П</w:t>
      </w:r>
      <w:r w:rsidRPr="00266034">
        <w:rPr>
          <w:rFonts w:ascii="Times New Roman" w:eastAsia="Times New Roman" w:hAnsi="Times New Roman" w:cs="Times New Roman"/>
          <w:color w:val="000000"/>
          <w:sz w:val="26"/>
          <w:szCs w:val="26"/>
        </w:rPr>
        <w:t>едагоги не</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дают обратную связь, 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разобраться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новом материале без объяснений сложно.</w:t>
      </w:r>
    </w:p>
    <w:p w:rsidR="00286E7A" w:rsidRPr="00266034" w:rsidRDefault="00286E7A" w:rsidP="00286E7A">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50% родителей отметили, что во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время дистанционного обучения оценки ребенка не</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изменились, третья часть</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что они улучшились,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4%</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что ухудшились. Хотя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целом формальная успеваемость осталась прежней, 45% опрошенных считают, что переход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дистанционное образование негативно отразилось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уровне знаний школьников.</w:t>
      </w:r>
    </w:p>
    <w:p w:rsidR="00286E7A" w:rsidRPr="00266034" w:rsidRDefault="00286E7A" w:rsidP="00286E7A">
      <w:pPr>
        <w:suppressAutoHyphens/>
        <w:spacing w:after="0" w:line="240" w:lineRule="auto"/>
        <w:jc w:val="both"/>
        <w:rPr>
          <w:rFonts w:ascii="Times New Roman" w:eastAsia="Calibri" w:hAnsi="Times New Roman" w:cs="Times New Roman"/>
          <w:spacing w:val="20"/>
          <w:sz w:val="26"/>
          <w:szCs w:val="26"/>
        </w:rPr>
      </w:pPr>
    </w:p>
    <w:p w:rsidR="001F2598" w:rsidRPr="00266034" w:rsidRDefault="001F2598" w:rsidP="001F2598">
      <w:pPr>
        <w:spacing w:before="100" w:beforeAutospacing="1" w:after="100" w:afterAutospacing="1" w:line="240" w:lineRule="auto"/>
        <w:jc w:val="center"/>
        <w:rPr>
          <w:rFonts w:ascii="Times New Roman" w:eastAsia="Times New Roman" w:hAnsi="Times New Roman" w:cs="Times New Roman"/>
          <w:color w:val="000000"/>
          <w:sz w:val="26"/>
          <w:szCs w:val="26"/>
        </w:rPr>
      </w:pPr>
      <w:r w:rsidRPr="00266034">
        <w:rPr>
          <w:rFonts w:ascii="Times New Roman" w:eastAsia="Times New Roman" w:hAnsi="Times New Roman" w:cs="Times New Roman"/>
          <w:b/>
          <w:bCs/>
          <w:color w:val="000000"/>
          <w:sz w:val="26"/>
          <w:szCs w:val="26"/>
        </w:rPr>
        <w:t>Результаты анализа показателей деятельности организации</w:t>
      </w:r>
    </w:p>
    <w:p w:rsidR="001F2598" w:rsidRPr="00266034" w:rsidRDefault="001F2598" w:rsidP="001F259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Данные приведены по</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состоянию на</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30</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декабря 2021</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года.</w:t>
      </w:r>
    </w:p>
    <w:tbl>
      <w:tblPr>
        <w:tblW w:w="0" w:type="auto"/>
        <w:tblCellMar>
          <w:top w:w="15" w:type="dxa"/>
          <w:left w:w="15" w:type="dxa"/>
          <w:bottom w:w="15" w:type="dxa"/>
          <w:right w:w="15" w:type="dxa"/>
        </w:tblCellMar>
        <w:tblLook w:val="0600" w:firstRow="0" w:lastRow="0" w:firstColumn="0" w:lastColumn="0" w:noHBand="1" w:noVBand="1"/>
      </w:tblPr>
      <w:tblGrid>
        <w:gridCol w:w="6398"/>
        <w:gridCol w:w="1567"/>
        <w:gridCol w:w="1540"/>
      </w:tblGrid>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Количество</w:t>
            </w:r>
          </w:p>
        </w:tc>
      </w:tr>
      <w:tr w:rsidR="001F2598" w:rsidRPr="00266034" w:rsidTr="001F259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color w:val="000000"/>
                <w:sz w:val="26"/>
                <w:szCs w:val="26"/>
                <w:lang w:val="en-US"/>
              </w:rPr>
              <w:t>Образовательная деятельность</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16</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учащихся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lang w:val="en-US"/>
              </w:rPr>
              <w:t>3</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учащихся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13</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учащихся, успевающих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«4»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«5»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результатам промежуточной аттестации,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 xml:space="preserve"> </w:t>
            </w:r>
            <w:r w:rsidR="00C725A7"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Средний балл итоговой аттестации выпускников 9</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класса   по трудовому обучению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4</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выпускников 9</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xml:space="preserve">класса, </w:t>
            </w:r>
            <w:r w:rsidRPr="00266034">
              <w:rPr>
                <w:rFonts w:ascii="Times New Roman" w:eastAsia="Times New Roman" w:hAnsi="Times New Roman" w:cs="Times New Roman"/>
                <w:sz w:val="26"/>
                <w:szCs w:val="26"/>
              </w:rPr>
              <w:lastRenderedPageBreak/>
              <w:t>которые получили неудовлетворительные результаты на итоговой аттестации по трудовому обучению,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выпускников 9</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lastRenderedPageBreak/>
              <w:t xml:space="preserve">человек </w:t>
            </w:r>
            <w:r w:rsidRPr="00266034">
              <w:rPr>
                <w:rFonts w:ascii="Times New Roman" w:eastAsia="Times New Roman" w:hAnsi="Times New Roman" w:cs="Times New Roman"/>
                <w:sz w:val="26"/>
                <w:szCs w:val="26"/>
                <w:lang w:val="en-US"/>
              </w:rPr>
              <w:lastRenderedPageBreak/>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lastRenderedPageBreak/>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lastRenderedPageBreak/>
              <w:t>Численность (удельный вес) выпускников 9</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класса, которые не</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получили аттестаты,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выпускников 9</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учащихся, которые принимали участие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олимпиадах, смотрах, конкурсах,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0</w:t>
            </w:r>
            <w:r w:rsidRPr="00266034">
              <w:rPr>
                <w:rFonts w:ascii="Times New Roman" w:eastAsia="Times New Roman" w:hAnsi="Times New Roman" w:cs="Times New Roman"/>
                <w:sz w:val="26"/>
                <w:szCs w:val="26"/>
                <w:lang w:val="en-US"/>
              </w:rPr>
              <w:t xml:space="preserve"> (</w:t>
            </w:r>
            <w:r w:rsidRPr="00266034">
              <w:rPr>
                <w:rFonts w:ascii="Times New Roman" w:eastAsia="Times New Roman" w:hAnsi="Times New Roman" w:cs="Times New Roman"/>
                <w:sz w:val="26"/>
                <w:szCs w:val="26"/>
              </w:rPr>
              <w:t>0</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учащихся</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 победителей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призеров олимпиад, смотров, конкурсов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обучающихся,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0</w:t>
            </w:r>
            <w:r w:rsidRPr="00266034">
              <w:rPr>
                <w:rFonts w:ascii="Times New Roman" w:eastAsia="Times New Roman" w:hAnsi="Times New Roman" w:cs="Times New Roman"/>
                <w:sz w:val="26"/>
                <w:szCs w:val="26"/>
                <w:lang w:val="en-US"/>
              </w:rPr>
              <w:t xml:space="preserve"> (0</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Общая численность педработников,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6</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6</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5</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5</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педработников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квалификационной категорией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таких работников,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педработников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таких работников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641B4"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D40EF5"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3</w:t>
            </w:r>
            <w:r w:rsidRPr="00266034">
              <w:rPr>
                <w:rFonts w:ascii="Times New Roman" w:eastAsia="Times New Roman" w:hAnsi="Times New Roman" w:cs="Times New Roman"/>
                <w:sz w:val="26"/>
                <w:szCs w:val="26"/>
                <w:lang w:val="en-US"/>
              </w:rPr>
              <w:t>(</w:t>
            </w:r>
            <w:r w:rsidRPr="00266034">
              <w:rPr>
                <w:rFonts w:ascii="Times New Roman" w:eastAsia="Times New Roman" w:hAnsi="Times New Roman" w:cs="Times New Roman"/>
                <w:sz w:val="26"/>
                <w:szCs w:val="26"/>
              </w:rPr>
              <w:t>27</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педработников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таких работников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D40EF5"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0 (0%)</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D40EF5" w:rsidP="00D40EF5">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1</w:t>
            </w:r>
            <w:r w:rsidR="001F2598" w:rsidRPr="00266034">
              <w:rPr>
                <w:rFonts w:ascii="Times New Roman" w:eastAsia="Times New Roman" w:hAnsi="Times New Roman" w:cs="Times New Roman"/>
                <w:sz w:val="26"/>
                <w:szCs w:val="26"/>
                <w:lang w:val="en-US"/>
              </w:rPr>
              <w:t xml:space="preserve"> (</w:t>
            </w:r>
            <w:r w:rsidRPr="00266034">
              <w:rPr>
                <w:rFonts w:ascii="Times New Roman" w:eastAsia="Times New Roman" w:hAnsi="Times New Roman" w:cs="Times New Roman"/>
                <w:sz w:val="26"/>
                <w:szCs w:val="26"/>
              </w:rPr>
              <w:t>9</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lastRenderedPageBreak/>
              <w:t>Численность (удельный вес) педагогических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административно-хозяйственных работников, которые за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последние 5</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лет прошли повышение квалификации или профессиональную переподготовку,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D40EF5"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 xml:space="preserve"> </w:t>
            </w:r>
            <w:r w:rsidRPr="00266034">
              <w:rPr>
                <w:rFonts w:ascii="Times New Roman" w:eastAsia="Times New Roman" w:hAnsi="Times New Roman" w:cs="Times New Roman"/>
                <w:sz w:val="26"/>
                <w:szCs w:val="26"/>
                <w:lang w:val="en-US"/>
              </w:rPr>
              <w:t xml:space="preserve"> (</w:t>
            </w:r>
            <w:r w:rsidR="00AA37EE" w:rsidRPr="00266034">
              <w:rPr>
                <w:rFonts w:ascii="Times New Roman" w:eastAsia="Times New Roman" w:hAnsi="Times New Roman" w:cs="Times New Roman"/>
                <w:sz w:val="26"/>
                <w:szCs w:val="26"/>
              </w:rPr>
              <w:t>27,2</w:t>
            </w:r>
            <w:r w:rsidRPr="00266034">
              <w:rPr>
                <w:rFonts w:ascii="Times New Roman" w:eastAsia="Times New Roman" w:hAnsi="Times New Roman" w:cs="Times New Roman"/>
                <w:sz w:val="26"/>
                <w:szCs w:val="26"/>
              </w:rPr>
              <w:t xml:space="preserve">    </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Численность (удельный вес) педагогических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административно-хозяйственных работников, которые прошли повышение квалификации по</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применению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образовательном процессе ФГОС,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AA37EE"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rPr>
              <w:t>2</w:t>
            </w:r>
            <w:r w:rsidRPr="00266034">
              <w:rPr>
                <w:rFonts w:ascii="Times New Roman" w:eastAsia="Times New Roman" w:hAnsi="Times New Roman" w:cs="Times New Roman"/>
                <w:sz w:val="26"/>
                <w:szCs w:val="26"/>
                <w:lang w:val="en-US"/>
              </w:rPr>
              <w:t xml:space="preserve"> (</w:t>
            </w:r>
            <w:r w:rsidRPr="00266034">
              <w:rPr>
                <w:rFonts w:ascii="Times New Roman" w:eastAsia="Times New Roman" w:hAnsi="Times New Roman" w:cs="Times New Roman"/>
                <w:sz w:val="26"/>
                <w:szCs w:val="26"/>
              </w:rPr>
              <w:t>18</w:t>
            </w:r>
            <w:r w:rsidR="001F2598" w:rsidRPr="00266034">
              <w:rPr>
                <w:rFonts w:ascii="Times New Roman" w:eastAsia="Times New Roman" w:hAnsi="Times New Roman" w:cs="Times New Roman"/>
                <w:sz w:val="26"/>
                <w:szCs w:val="26"/>
                <w:lang w:val="en-US"/>
              </w:rPr>
              <w:t>%)</w:t>
            </w:r>
          </w:p>
        </w:tc>
      </w:tr>
      <w:tr w:rsidR="001F2598" w:rsidRPr="00266034" w:rsidTr="001F259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b/>
                <w:bCs/>
                <w:sz w:val="26"/>
                <w:szCs w:val="26"/>
                <w:lang w:val="en-US"/>
              </w:rPr>
              <w:t>Инфраструктура</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Количество компьютеров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расчете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2A6C2F">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lang w:val="en-US"/>
              </w:rPr>
              <w:t>0</w:t>
            </w:r>
            <w:r w:rsidR="002A6C2F" w:rsidRPr="00266034">
              <w:rPr>
                <w:rFonts w:ascii="Times New Roman" w:eastAsia="Times New Roman" w:hAnsi="Times New Roman" w:cs="Times New Roman"/>
                <w:sz w:val="26"/>
                <w:szCs w:val="26"/>
              </w:rPr>
              <w:t xml:space="preserve"> </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Количество экземпляров учебной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учебно-методической литературы от</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общего количества единиц библиотечного фонда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расчете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2A6C2F"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60,5 единиц</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Наличие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w:t>
            </w:r>
          </w:p>
        </w:tc>
      </w:tr>
      <w:tr w:rsidR="001F2598" w:rsidRPr="00266034" w:rsidTr="001F2598">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Наличие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школе читального зала библиотеки,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том числе наличие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w:t>
            </w:r>
          </w:p>
        </w:tc>
      </w:tr>
      <w:tr w:rsidR="001F2598" w:rsidRPr="00266034" w:rsidTr="001F25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рабочих мест для работы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средств сканирования и</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выхода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интернет с</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ind w:left="75" w:right="75"/>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да</w:t>
            </w:r>
          </w:p>
        </w:tc>
      </w:tr>
      <w:tr w:rsidR="001F2598" w:rsidRPr="00266034" w:rsidTr="001F25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sz w:val="26"/>
                <w:szCs w:val="26"/>
              </w:rPr>
              <w:t>Общая площадь помещений для образовательного процесса в</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расчете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1F2598" w:rsidP="001F2598">
            <w:pPr>
              <w:spacing w:before="100" w:beforeAutospacing="1" w:after="100" w:afterAutospacing="1" w:line="240" w:lineRule="auto"/>
              <w:rPr>
                <w:rFonts w:ascii="Times New Roman" w:eastAsia="Times New Roman" w:hAnsi="Times New Roman" w:cs="Times New Roman"/>
                <w:sz w:val="26"/>
                <w:szCs w:val="26"/>
                <w:lang w:val="en-US"/>
              </w:rPr>
            </w:pPr>
            <w:r w:rsidRPr="00266034">
              <w:rPr>
                <w:rFonts w:ascii="Times New Roman" w:eastAsia="Times New Roman" w:hAnsi="Times New Roman" w:cs="Times New Roman"/>
                <w:sz w:val="26"/>
                <w:szCs w:val="26"/>
                <w:lang w:val="en-US"/>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2598" w:rsidRPr="00266034" w:rsidRDefault="002A6C2F" w:rsidP="001F2598">
            <w:pPr>
              <w:spacing w:before="100" w:beforeAutospacing="1" w:after="100" w:afterAutospacing="1" w:line="240" w:lineRule="auto"/>
              <w:rPr>
                <w:rFonts w:ascii="Times New Roman" w:eastAsia="Times New Roman" w:hAnsi="Times New Roman" w:cs="Times New Roman"/>
                <w:sz w:val="26"/>
                <w:szCs w:val="26"/>
              </w:rPr>
            </w:pPr>
            <w:r w:rsidRPr="00266034">
              <w:rPr>
                <w:rFonts w:ascii="Times New Roman" w:eastAsia="Times New Roman" w:hAnsi="Times New Roman" w:cs="Times New Roman"/>
                <w:color w:val="000000"/>
                <w:sz w:val="26"/>
                <w:szCs w:val="26"/>
              </w:rPr>
              <w:t>21кв. м</w:t>
            </w:r>
          </w:p>
        </w:tc>
      </w:tr>
    </w:tbl>
    <w:p w:rsidR="001F2598" w:rsidRPr="00266034" w:rsidRDefault="001F2598" w:rsidP="001F259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sz w:val="26"/>
          <w:szCs w:val="26"/>
        </w:rPr>
        <w:t>Анализ показателей указывает на</w:t>
      </w:r>
      <w:r w:rsidRPr="00266034">
        <w:rPr>
          <w:rFonts w:ascii="Times New Roman" w:eastAsia="Times New Roman" w:hAnsi="Times New Roman" w:cs="Times New Roman"/>
          <w:sz w:val="26"/>
          <w:szCs w:val="26"/>
          <w:lang w:val="en-US"/>
        </w:rPr>
        <w:t> </w:t>
      </w:r>
      <w:r w:rsidRPr="00266034">
        <w:rPr>
          <w:rFonts w:ascii="Times New Roman" w:eastAsia="Times New Roman" w:hAnsi="Times New Roman" w:cs="Times New Roman"/>
          <w:sz w:val="26"/>
          <w:szCs w:val="26"/>
        </w:rPr>
        <w:t>то, что Ш</w:t>
      </w:r>
      <w:r w:rsidRPr="00266034">
        <w:rPr>
          <w:rFonts w:ascii="Times New Roman" w:eastAsia="Times New Roman" w:hAnsi="Times New Roman" w:cs="Times New Roman"/>
          <w:color w:val="000000"/>
          <w:sz w:val="26"/>
          <w:szCs w:val="26"/>
        </w:rPr>
        <w:t>кола имеет достаточную инфраструктуру, которая соответствует требованиям СП</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2.4.3648-20 «Санитарно-эпидемиологические требования к</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организациям воспитания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обучения, отдыха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оздоровления детей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молодежи»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позволяет реализовывать образовательные программы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полном объеме в</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соответствии с</w:t>
      </w:r>
      <w:r w:rsidRPr="00266034">
        <w:rPr>
          <w:rFonts w:ascii="Times New Roman" w:eastAsia="Times New Roman" w:hAnsi="Times New Roman" w:cs="Times New Roman"/>
          <w:color w:val="000000"/>
          <w:sz w:val="26"/>
          <w:szCs w:val="26"/>
          <w:lang w:val="en-US"/>
        </w:rPr>
        <w:t> </w:t>
      </w:r>
      <w:r w:rsidR="00A641B4" w:rsidRPr="00266034">
        <w:rPr>
          <w:rFonts w:ascii="Times New Roman" w:eastAsia="Times New Roman" w:hAnsi="Times New Roman" w:cs="Times New Roman"/>
          <w:color w:val="000000"/>
          <w:sz w:val="26"/>
          <w:szCs w:val="26"/>
        </w:rPr>
        <w:t>ФГОС образования обучающихся с умственной отсталостью (интеллектуальными нарушениями)</w:t>
      </w:r>
    </w:p>
    <w:p w:rsidR="001F2598" w:rsidRPr="00266034" w:rsidRDefault="001F2598" w:rsidP="001F2598">
      <w:pPr>
        <w:spacing w:before="100" w:beforeAutospacing="1" w:after="100" w:afterAutospacing="1" w:line="240" w:lineRule="auto"/>
        <w:rPr>
          <w:rFonts w:ascii="Times New Roman" w:eastAsia="Times New Roman" w:hAnsi="Times New Roman" w:cs="Times New Roman"/>
          <w:color w:val="000000"/>
          <w:sz w:val="26"/>
          <w:szCs w:val="26"/>
        </w:rPr>
      </w:pPr>
      <w:r w:rsidRPr="00266034">
        <w:rPr>
          <w:rFonts w:ascii="Times New Roman" w:eastAsia="Times New Roman" w:hAnsi="Times New Roman" w:cs="Times New Roman"/>
          <w:color w:val="000000"/>
          <w:sz w:val="26"/>
          <w:szCs w:val="26"/>
        </w:rPr>
        <w:t>Школа укомплектована достаточным количеством педагогических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иных работников, которые имеют</w:t>
      </w:r>
      <w:r w:rsidR="00C725A7" w:rsidRPr="00266034">
        <w:rPr>
          <w:rFonts w:ascii="Times New Roman" w:eastAsia="Times New Roman" w:hAnsi="Times New Roman" w:cs="Times New Roman"/>
          <w:color w:val="000000"/>
          <w:sz w:val="26"/>
          <w:szCs w:val="26"/>
        </w:rPr>
        <w:t xml:space="preserve"> </w:t>
      </w:r>
      <w:r w:rsidRPr="00266034">
        <w:rPr>
          <w:rFonts w:ascii="Times New Roman" w:eastAsia="Times New Roman" w:hAnsi="Times New Roman" w:cs="Times New Roman"/>
          <w:color w:val="000000"/>
          <w:sz w:val="26"/>
          <w:szCs w:val="26"/>
        </w:rPr>
        <w:t xml:space="preserve"> квалификацию и</w:t>
      </w:r>
      <w:r w:rsidRPr="00266034">
        <w:rPr>
          <w:rFonts w:ascii="Times New Roman" w:eastAsia="Times New Roman" w:hAnsi="Times New Roman" w:cs="Times New Roman"/>
          <w:color w:val="000000"/>
          <w:sz w:val="26"/>
          <w:szCs w:val="26"/>
          <w:lang w:val="en-US"/>
        </w:rPr>
        <w:t> </w:t>
      </w:r>
      <w:r w:rsidRPr="00266034">
        <w:rPr>
          <w:rFonts w:ascii="Times New Roman" w:eastAsia="Times New Roman" w:hAnsi="Times New Roman" w:cs="Times New Roman"/>
          <w:color w:val="000000"/>
          <w:sz w:val="26"/>
          <w:szCs w:val="26"/>
        </w:rPr>
        <w:t>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rsidR="00BA6B70" w:rsidRPr="00266034" w:rsidRDefault="00BA6B70" w:rsidP="00507AFE">
      <w:pPr>
        <w:spacing w:before="100" w:beforeAutospacing="1" w:after="100" w:afterAutospacing="1" w:line="240" w:lineRule="auto"/>
        <w:rPr>
          <w:rFonts w:ascii="Times New Roman" w:eastAsia="Times New Roman" w:hAnsi="Times New Roman" w:cs="Times New Roman"/>
          <w:color w:val="000000"/>
          <w:sz w:val="26"/>
          <w:szCs w:val="26"/>
        </w:rPr>
      </w:pPr>
    </w:p>
    <w:p w:rsidR="00AD687A" w:rsidRPr="00266034" w:rsidRDefault="00AD687A" w:rsidP="00AD687A">
      <w:pPr>
        <w:spacing w:before="100" w:beforeAutospacing="1" w:after="100" w:afterAutospacing="1" w:line="240" w:lineRule="auto"/>
        <w:rPr>
          <w:rFonts w:ascii="Times New Roman" w:eastAsia="Times New Roman" w:hAnsi="Times New Roman" w:cs="Times New Roman"/>
          <w:color w:val="000000"/>
          <w:sz w:val="26"/>
          <w:szCs w:val="26"/>
        </w:rPr>
      </w:pPr>
    </w:p>
    <w:p w:rsidR="00AD687A" w:rsidRPr="00266034" w:rsidRDefault="00AD687A" w:rsidP="00AD687A">
      <w:pPr>
        <w:spacing w:before="100" w:beforeAutospacing="1" w:after="100" w:afterAutospacing="1" w:line="240" w:lineRule="auto"/>
        <w:ind w:right="180"/>
        <w:rPr>
          <w:rFonts w:ascii="Times New Roman" w:eastAsia="Times New Roman" w:hAnsi="Times New Roman" w:cs="Times New Roman"/>
          <w:color w:val="000000"/>
          <w:sz w:val="26"/>
          <w:szCs w:val="26"/>
        </w:rPr>
      </w:pPr>
    </w:p>
    <w:p w:rsidR="00AD687A" w:rsidRPr="00266034" w:rsidRDefault="00AD687A" w:rsidP="00AD687A">
      <w:pPr>
        <w:spacing w:before="100" w:beforeAutospacing="1" w:after="100" w:afterAutospacing="1" w:line="240" w:lineRule="auto"/>
        <w:ind w:right="180"/>
        <w:rPr>
          <w:rFonts w:ascii="Times New Roman" w:eastAsia="Times New Roman" w:hAnsi="Times New Roman" w:cs="Times New Roman"/>
          <w:color w:val="000000"/>
          <w:sz w:val="26"/>
          <w:szCs w:val="26"/>
        </w:rPr>
      </w:pPr>
    </w:p>
    <w:p w:rsidR="00D70273" w:rsidRPr="00266034" w:rsidRDefault="00D70273" w:rsidP="00F42E28">
      <w:pPr>
        <w:spacing w:before="100" w:beforeAutospacing="1" w:after="100" w:afterAutospacing="1" w:line="240" w:lineRule="auto"/>
        <w:rPr>
          <w:rFonts w:ascii="Times New Roman" w:eastAsia="Times New Roman" w:hAnsi="Times New Roman" w:cs="Times New Roman"/>
          <w:color w:val="000000"/>
          <w:sz w:val="26"/>
          <w:szCs w:val="26"/>
        </w:rPr>
      </w:pPr>
    </w:p>
    <w:p w:rsidR="00995EE0" w:rsidRPr="00266034" w:rsidRDefault="00995EE0" w:rsidP="00995EE0">
      <w:pPr>
        <w:spacing w:before="100" w:beforeAutospacing="1" w:after="100" w:afterAutospacing="1" w:line="240" w:lineRule="auto"/>
        <w:rPr>
          <w:rFonts w:ascii="Times New Roman" w:eastAsia="Times New Roman" w:hAnsi="Times New Roman" w:cs="Times New Roman"/>
          <w:color w:val="000000"/>
          <w:sz w:val="26"/>
          <w:szCs w:val="26"/>
        </w:rPr>
      </w:pPr>
    </w:p>
    <w:p w:rsidR="00112201" w:rsidRDefault="00112201"/>
    <w:p w:rsidR="00995EE0" w:rsidRDefault="00995EE0"/>
    <w:sectPr w:rsidR="00995EE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E2" w:rsidRDefault="00B307E2" w:rsidP="00AD687A">
      <w:pPr>
        <w:spacing w:after="0" w:line="240" w:lineRule="auto"/>
      </w:pPr>
      <w:r>
        <w:separator/>
      </w:r>
    </w:p>
  </w:endnote>
  <w:endnote w:type="continuationSeparator" w:id="0">
    <w:p w:rsidR="00B307E2" w:rsidRDefault="00B307E2" w:rsidP="00AD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E2" w:rsidRDefault="00B307E2" w:rsidP="00AD687A">
      <w:pPr>
        <w:spacing w:after="0" w:line="240" w:lineRule="auto"/>
      </w:pPr>
      <w:r>
        <w:separator/>
      </w:r>
    </w:p>
  </w:footnote>
  <w:footnote w:type="continuationSeparator" w:id="0">
    <w:p w:rsidR="00B307E2" w:rsidRDefault="00B307E2" w:rsidP="00AD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E7" w:rsidRDefault="00D12E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6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714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E1A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84FCE"/>
    <w:multiLevelType w:val="hybridMultilevel"/>
    <w:tmpl w:val="A1C6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65E9C"/>
    <w:multiLevelType w:val="hybridMultilevel"/>
    <w:tmpl w:val="A1C6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F139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164E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A7B98"/>
    <w:multiLevelType w:val="hybridMultilevel"/>
    <w:tmpl w:val="FF82E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B90C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6762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94CB3"/>
    <w:multiLevelType w:val="hybridMultilevel"/>
    <w:tmpl w:val="E45093F8"/>
    <w:lvl w:ilvl="0" w:tplc="D0EC6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F11A18"/>
    <w:multiLevelType w:val="hybridMultilevel"/>
    <w:tmpl w:val="A1C6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B90D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438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B1C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3"/>
  </w:num>
  <w:num w:numId="5">
    <w:abstractNumId w:val="10"/>
  </w:num>
  <w:num w:numId="6">
    <w:abstractNumId w:val="12"/>
  </w:num>
  <w:num w:numId="7">
    <w:abstractNumId w:val="13"/>
  </w:num>
  <w:num w:numId="8">
    <w:abstractNumId w:val="0"/>
  </w:num>
  <w:num w:numId="9">
    <w:abstractNumId w:val="8"/>
  </w:num>
  <w:num w:numId="10">
    <w:abstractNumId w:val="1"/>
  </w:num>
  <w:num w:numId="11">
    <w:abstractNumId w:val="14"/>
  </w:num>
  <w:num w:numId="12">
    <w:abstractNumId w:val="5"/>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4D"/>
    <w:rsid w:val="00035FF8"/>
    <w:rsid w:val="00112201"/>
    <w:rsid w:val="0011531A"/>
    <w:rsid w:val="00121DE9"/>
    <w:rsid w:val="00135842"/>
    <w:rsid w:val="00185D90"/>
    <w:rsid w:val="00196B24"/>
    <w:rsid w:val="001F2598"/>
    <w:rsid w:val="00256CF6"/>
    <w:rsid w:val="00266034"/>
    <w:rsid w:val="00286E7A"/>
    <w:rsid w:val="002A6C2F"/>
    <w:rsid w:val="002C203A"/>
    <w:rsid w:val="003507C1"/>
    <w:rsid w:val="00507AFE"/>
    <w:rsid w:val="00556D9F"/>
    <w:rsid w:val="006163BD"/>
    <w:rsid w:val="00674004"/>
    <w:rsid w:val="00774122"/>
    <w:rsid w:val="00854BF0"/>
    <w:rsid w:val="008A57B8"/>
    <w:rsid w:val="00973200"/>
    <w:rsid w:val="0098344F"/>
    <w:rsid w:val="00995EE0"/>
    <w:rsid w:val="009F4F36"/>
    <w:rsid w:val="00A41264"/>
    <w:rsid w:val="00A641B4"/>
    <w:rsid w:val="00A82155"/>
    <w:rsid w:val="00AA37EE"/>
    <w:rsid w:val="00AC444D"/>
    <w:rsid w:val="00AD687A"/>
    <w:rsid w:val="00B307E2"/>
    <w:rsid w:val="00B46C5A"/>
    <w:rsid w:val="00BA6B70"/>
    <w:rsid w:val="00C62EEA"/>
    <w:rsid w:val="00C725A7"/>
    <w:rsid w:val="00CB43EB"/>
    <w:rsid w:val="00CB6FFA"/>
    <w:rsid w:val="00D12EE7"/>
    <w:rsid w:val="00D40EF5"/>
    <w:rsid w:val="00D70273"/>
    <w:rsid w:val="00E458CA"/>
    <w:rsid w:val="00E71741"/>
    <w:rsid w:val="00E84C32"/>
    <w:rsid w:val="00E93CB3"/>
    <w:rsid w:val="00EB06AA"/>
    <w:rsid w:val="00EC564D"/>
    <w:rsid w:val="00F4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C444D"/>
    <w:rPr>
      <w:color w:val="0066CC"/>
      <w:u w:val="single"/>
    </w:rPr>
  </w:style>
  <w:style w:type="paragraph" w:styleId="a3">
    <w:name w:val="List Paragraph"/>
    <w:basedOn w:val="a"/>
    <w:uiPriority w:val="34"/>
    <w:qFormat/>
    <w:rsid w:val="008A57B8"/>
    <w:pPr>
      <w:ind w:left="720"/>
      <w:contextualSpacing/>
    </w:pPr>
  </w:style>
  <w:style w:type="table" w:styleId="a4">
    <w:name w:val="Table Grid"/>
    <w:basedOn w:val="a1"/>
    <w:uiPriority w:val="59"/>
    <w:rsid w:val="00F4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D68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687A"/>
  </w:style>
  <w:style w:type="paragraph" w:styleId="a7">
    <w:name w:val="footer"/>
    <w:basedOn w:val="a"/>
    <w:link w:val="a8"/>
    <w:uiPriority w:val="99"/>
    <w:unhideWhenUsed/>
    <w:rsid w:val="00AD68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6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C444D"/>
    <w:rPr>
      <w:color w:val="0066CC"/>
      <w:u w:val="single"/>
    </w:rPr>
  </w:style>
  <w:style w:type="paragraph" w:styleId="a3">
    <w:name w:val="List Paragraph"/>
    <w:basedOn w:val="a"/>
    <w:uiPriority w:val="34"/>
    <w:qFormat/>
    <w:rsid w:val="008A57B8"/>
    <w:pPr>
      <w:ind w:left="720"/>
      <w:contextualSpacing/>
    </w:pPr>
  </w:style>
  <w:style w:type="table" w:styleId="a4">
    <w:name w:val="Table Grid"/>
    <w:basedOn w:val="a1"/>
    <w:uiPriority w:val="59"/>
    <w:rsid w:val="00F42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D68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687A"/>
  </w:style>
  <w:style w:type="paragraph" w:styleId="a7">
    <w:name w:val="footer"/>
    <w:basedOn w:val="a"/>
    <w:link w:val="a8"/>
    <w:uiPriority w:val="99"/>
    <w:unhideWhenUsed/>
    <w:rsid w:val="00AD68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_________Microsoft_Word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23B1-AB15-4B52-BA3B-EBB51740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3888</Words>
  <Characters>22164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2022-04-15T09:56:00Z</cp:lastPrinted>
  <dcterms:created xsi:type="dcterms:W3CDTF">2022-04-15T05:04:00Z</dcterms:created>
  <dcterms:modified xsi:type="dcterms:W3CDTF">2022-04-19T11:39:00Z</dcterms:modified>
</cp:coreProperties>
</file>