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A40" w:rsidRDefault="00690BB3" w:rsidP="00DD39C1">
      <w:pPr>
        <w:pStyle w:val="a3"/>
        <w:spacing w:line="360" w:lineRule="auto"/>
        <w:ind w:left="0" w:firstLine="0"/>
        <w:jc w:val="center"/>
        <w:rPr>
          <w:b/>
          <w:szCs w:val="28"/>
        </w:rPr>
      </w:pPr>
      <w:r w:rsidRPr="00690BB3">
        <w:rPr>
          <w:rFonts w:ascii="PT Astra Serif" w:hAnsi="PT Astra Serif"/>
          <w:b/>
          <w:caps/>
          <w:szCs w:val="28"/>
        </w:rPr>
        <w:drawing>
          <wp:anchor distT="0" distB="0" distL="114300" distR="114300" simplePos="0" relativeHeight="251658240" behindDoc="0" locked="0" layoutInCell="1" allowOverlap="1" wp14:anchorId="504D79D6" wp14:editId="4747F809">
            <wp:simplePos x="0" y="0"/>
            <wp:positionH relativeFrom="margin">
              <wp:posOffset>-1079213</wp:posOffset>
            </wp:positionH>
            <wp:positionV relativeFrom="margin">
              <wp:posOffset>843157</wp:posOffset>
            </wp:positionV>
            <wp:extent cx="7914983" cy="6440692"/>
            <wp:effectExtent l="0" t="742950" r="0" b="722630"/>
            <wp:wrapSquare wrapText="bothSides"/>
            <wp:docPr id="2" name="Рисунок 2" descr="C:\Temp\7zOCBECE971\IMG202610140905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Temp\7zOCBECE971\IMG20261014090501-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13" r="2137" b="5268"/>
                    <a:stretch/>
                  </pic:blipFill>
                  <pic:spPr bwMode="auto">
                    <a:xfrm rot="16200000">
                      <a:off x="0" y="0"/>
                      <a:ext cx="7914983" cy="6440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106FF9" w:rsidRDefault="00106FF9" w:rsidP="00831A40">
      <w:pPr>
        <w:tabs>
          <w:tab w:val="left" w:pos="8483"/>
        </w:tabs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ED09D0" w:rsidRDefault="00ED09D0" w:rsidP="00ED09D0">
      <w:pPr>
        <w:pStyle w:val="a3"/>
        <w:spacing w:line="276" w:lineRule="auto"/>
        <w:ind w:left="0" w:firstLine="0"/>
        <w:jc w:val="center"/>
        <w:rPr>
          <w:rFonts w:ascii="PT Astra Serif" w:hAnsi="PT Astra Serif"/>
          <w:b/>
          <w:caps/>
          <w:szCs w:val="28"/>
        </w:rPr>
      </w:pPr>
    </w:p>
    <w:p w:rsidR="00ED09D0" w:rsidRDefault="00ED09D0" w:rsidP="00ED09D0">
      <w:pPr>
        <w:pStyle w:val="a3"/>
        <w:spacing w:line="276" w:lineRule="auto"/>
        <w:ind w:left="0" w:firstLine="0"/>
        <w:jc w:val="center"/>
        <w:rPr>
          <w:rFonts w:ascii="PT Astra Serif" w:hAnsi="PT Astra Serif"/>
          <w:b/>
          <w:caps/>
          <w:szCs w:val="28"/>
        </w:rPr>
      </w:pPr>
    </w:p>
    <w:p w:rsidR="00ED09D0" w:rsidRDefault="00ED09D0" w:rsidP="00ED09D0">
      <w:pPr>
        <w:pStyle w:val="a3"/>
        <w:spacing w:line="276" w:lineRule="auto"/>
        <w:ind w:left="0" w:firstLine="0"/>
        <w:jc w:val="center"/>
        <w:rPr>
          <w:rFonts w:ascii="PT Astra Serif" w:hAnsi="PT Astra Serif"/>
          <w:b/>
          <w:caps/>
          <w:szCs w:val="28"/>
        </w:rPr>
      </w:pPr>
    </w:p>
    <w:p w:rsidR="00ED09D0" w:rsidRDefault="00ED09D0" w:rsidP="00ED09D0">
      <w:pPr>
        <w:pStyle w:val="a3"/>
        <w:spacing w:line="276" w:lineRule="auto"/>
        <w:ind w:left="0" w:firstLine="0"/>
        <w:jc w:val="center"/>
        <w:rPr>
          <w:rFonts w:ascii="PT Astra Serif" w:hAnsi="PT Astra Serif"/>
          <w:b/>
          <w:caps/>
          <w:szCs w:val="28"/>
        </w:rPr>
      </w:pPr>
    </w:p>
    <w:p w:rsidR="00ED09D0" w:rsidRDefault="00ED09D0" w:rsidP="00ED09D0">
      <w:pPr>
        <w:pStyle w:val="a3"/>
        <w:spacing w:line="276" w:lineRule="auto"/>
        <w:ind w:left="0" w:firstLine="0"/>
        <w:jc w:val="center"/>
        <w:rPr>
          <w:rFonts w:ascii="PT Astra Serif" w:hAnsi="PT Astra Serif"/>
          <w:b/>
          <w:caps/>
          <w:szCs w:val="28"/>
        </w:rPr>
      </w:pPr>
      <w:bookmarkStart w:id="0" w:name="_GoBack"/>
      <w:bookmarkEnd w:id="0"/>
    </w:p>
    <w:p w:rsidR="00ED09D0" w:rsidRDefault="00ED09D0" w:rsidP="00ED09D0">
      <w:pPr>
        <w:pStyle w:val="a3"/>
        <w:spacing w:line="276" w:lineRule="auto"/>
        <w:ind w:left="0" w:firstLine="0"/>
        <w:jc w:val="center"/>
        <w:rPr>
          <w:rFonts w:ascii="PT Astra Serif" w:hAnsi="PT Astra Serif"/>
          <w:b/>
          <w:caps/>
          <w:szCs w:val="28"/>
        </w:rPr>
      </w:pPr>
    </w:p>
    <w:p w:rsidR="00ED09D0" w:rsidRDefault="00ED09D0" w:rsidP="00ED09D0">
      <w:pPr>
        <w:pStyle w:val="a3"/>
        <w:spacing w:line="276" w:lineRule="auto"/>
        <w:ind w:left="0" w:firstLine="0"/>
        <w:jc w:val="center"/>
        <w:rPr>
          <w:rFonts w:ascii="PT Astra Serif" w:hAnsi="PT Astra Serif"/>
          <w:b/>
          <w:caps/>
          <w:szCs w:val="28"/>
        </w:rPr>
      </w:pPr>
    </w:p>
    <w:p w:rsidR="00831A40" w:rsidRPr="00DF0B2F" w:rsidRDefault="00831A40" w:rsidP="00ED09D0">
      <w:pPr>
        <w:pStyle w:val="a3"/>
        <w:spacing w:line="276" w:lineRule="auto"/>
        <w:ind w:left="0" w:firstLine="0"/>
        <w:jc w:val="center"/>
        <w:rPr>
          <w:rFonts w:ascii="PT Astra Serif" w:eastAsiaTheme="minorEastAsia" w:hAnsi="PT Astra Serif"/>
          <w:color w:val="auto"/>
          <w:szCs w:val="28"/>
        </w:rPr>
      </w:pPr>
      <w:r w:rsidRPr="00106FF9">
        <w:rPr>
          <w:rFonts w:ascii="PT Astra Serif" w:hAnsi="PT Astra Serif"/>
          <w:b/>
          <w:caps/>
          <w:szCs w:val="28"/>
        </w:rPr>
        <w:t>1.Пояснительная записка.</w:t>
      </w:r>
    </w:p>
    <w:p w:rsidR="00831A40" w:rsidRPr="00106FF9" w:rsidRDefault="00831A40" w:rsidP="00831A40">
      <w:pPr>
        <w:pStyle w:val="a3"/>
        <w:spacing w:line="276" w:lineRule="auto"/>
        <w:ind w:left="720"/>
        <w:rPr>
          <w:rFonts w:ascii="PT Astra Serif" w:hAnsi="PT Astra Serif"/>
          <w:b/>
          <w:caps/>
          <w:szCs w:val="28"/>
        </w:rPr>
      </w:pPr>
    </w:p>
    <w:p w:rsidR="00831A40" w:rsidRPr="00263BF9" w:rsidRDefault="00831A40" w:rsidP="00831A40">
      <w:pPr>
        <w:pStyle w:val="a3"/>
        <w:spacing w:line="276" w:lineRule="auto"/>
        <w:rPr>
          <w:rFonts w:ascii="PT Astra Serif" w:hAnsi="PT Astra Serif"/>
          <w:szCs w:val="28"/>
        </w:rPr>
      </w:pPr>
      <w:r w:rsidRPr="00106FF9">
        <w:rPr>
          <w:rFonts w:ascii="PT Astra Serif" w:hAnsi="PT Astra Serif"/>
          <w:szCs w:val="28"/>
        </w:rPr>
        <w:t xml:space="preserve">      Адаптированная  образовательная программа по </w:t>
      </w:r>
      <w:r w:rsidRPr="00106FF9">
        <w:rPr>
          <w:rFonts w:ascii="PT Astra Serif" w:hAnsi="PT Astra Serif"/>
          <w:color w:val="auto"/>
          <w:szCs w:val="28"/>
        </w:rPr>
        <w:t xml:space="preserve">ритмике </w:t>
      </w:r>
      <w:r w:rsidRPr="00106FF9">
        <w:rPr>
          <w:rFonts w:ascii="PT Astra Serif" w:hAnsi="PT Astra Serif"/>
          <w:szCs w:val="28"/>
        </w:rPr>
        <w:t xml:space="preserve">составлена  в соответствии с требованиями Федеральный государственный образовательный стандарт  образования обучающихся с умственной отсталостью (интеллектуальными нарушениями) и </w:t>
      </w:r>
      <w:hyperlink r:id="rId9" w:history="1">
        <w:r w:rsidRPr="00263BF9">
          <w:rPr>
            <w:rStyle w:val="ab"/>
            <w:rFonts w:ascii="PT Astra Serif" w:hAnsi="PT Astra Serif"/>
            <w:color w:val="auto"/>
            <w:szCs w:val="28"/>
            <w:u w:val="none"/>
            <w:shd w:val="clear" w:color="auto" w:fill="FFFFFF"/>
          </w:rPr>
          <w:t xml:space="preserve"> АООП образования обучающихся с умственной отсталостью (интеллектуальными нарушениями) .</w:t>
        </w:r>
      </w:hyperlink>
    </w:p>
    <w:p w:rsidR="00831A40" w:rsidRPr="00106FF9" w:rsidRDefault="00831A40" w:rsidP="00831A40">
      <w:pPr>
        <w:pStyle w:val="a3"/>
        <w:spacing w:line="276" w:lineRule="auto"/>
        <w:rPr>
          <w:rFonts w:ascii="PT Astra Serif" w:hAnsi="PT Astra Serif"/>
          <w:szCs w:val="28"/>
        </w:rPr>
      </w:pPr>
    </w:p>
    <w:p w:rsidR="00831A40" w:rsidRPr="00106FF9" w:rsidRDefault="00831A40" w:rsidP="00831A40">
      <w:pPr>
        <w:pStyle w:val="Style3"/>
        <w:widowControl/>
        <w:tabs>
          <w:tab w:val="left" w:pos="426"/>
        </w:tabs>
        <w:spacing w:line="276" w:lineRule="auto"/>
        <w:ind w:left="360" w:firstLine="0"/>
        <w:rPr>
          <w:rStyle w:val="FontStyle398"/>
          <w:rFonts w:ascii="PT Astra Serif" w:hAnsi="PT Astra Serif" w:cs="Times New Roman"/>
          <w:sz w:val="28"/>
          <w:szCs w:val="28"/>
        </w:rPr>
      </w:pPr>
      <w:r w:rsidRPr="00106FF9">
        <w:rPr>
          <w:rStyle w:val="FontStyle398"/>
          <w:rFonts w:ascii="PT Astra Serif" w:hAnsi="PT Astra Serif" w:cs="Times New Roman"/>
          <w:sz w:val="28"/>
          <w:szCs w:val="28"/>
        </w:rPr>
        <w:t>2.ПЛАНИРУЕМЫЕ РЕЗУЛЬТАТЫ  ОСВОЕНИЯ УЧЕБНОГО ПРЕДМЕТА «РИТМИКА» - ЛИЧНОСТНЫЕ, ПРЕДМЕТНЫЕ.</w:t>
      </w:r>
    </w:p>
    <w:p w:rsidR="00831A40" w:rsidRPr="00106FF9" w:rsidRDefault="00831A40" w:rsidP="00831A40">
      <w:pPr>
        <w:pStyle w:val="a3"/>
        <w:spacing w:line="276" w:lineRule="auto"/>
        <w:rPr>
          <w:rFonts w:ascii="PT Astra Serif" w:hAnsi="PT Astra Serif"/>
          <w:szCs w:val="28"/>
        </w:rPr>
      </w:pPr>
    </w:p>
    <w:p w:rsidR="00831A40" w:rsidRPr="00106FF9" w:rsidRDefault="00831A40" w:rsidP="00831A40">
      <w:pPr>
        <w:pStyle w:val="a3"/>
        <w:spacing w:line="276" w:lineRule="auto"/>
        <w:rPr>
          <w:rFonts w:ascii="PT Astra Serif" w:hAnsi="PT Astra Serif"/>
          <w:b/>
          <w:color w:val="333333"/>
          <w:szCs w:val="28"/>
        </w:rPr>
      </w:pPr>
      <w:r w:rsidRPr="00106FF9">
        <w:rPr>
          <w:rFonts w:ascii="PT Astra Serif" w:hAnsi="PT Astra Serif"/>
          <w:b/>
          <w:color w:val="333333"/>
          <w:szCs w:val="28"/>
        </w:rPr>
        <w:t>Личностные результаты</w:t>
      </w:r>
    </w:p>
    <w:p w:rsidR="00831A40" w:rsidRPr="00106FF9" w:rsidRDefault="00831A40" w:rsidP="00831A40">
      <w:pPr>
        <w:pStyle w:val="a3"/>
        <w:spacing w:line="276" w:lineRule="auto"/>
        <w:rPr>
          <w:rFonts w:ascii="PT Astra Serif" w:hAnsi="PT Astra Serif"/>
          <w:color w:val="333333"/>
          <w:szCs w:val="28"/>
        </w:rPr>
      </w:pPr>
      <w:r w:rsidRPr="00106FF9">
        <w:rPr>
          <w:rFonts w:ascii="PT Astra Serif" w:hAnsi="PT Astra Serif"/>
          <w:color w:val="333333"/>
          <w:szCs w:val="28"/>
        </w:rPr>
        <w:t xml:space="preserve">1) осознание себя как гражданина России; формирование чувства гордости за свою Родину; </w:t>
      </w:r>
    </w:p>
    <w:p w:rsidR="00831A40" w:rsidRPr="00106FF9" w:rsidRDefault="00831A40" w:rsidP="00831A40">
      <w:pPr>
        <w:pStyle w:val="a3"/>
        <w:spacing w:line="276" w:lineRule="auto"/>
        <w:rPr>
          <w:rFonts w:ascii="PT Astra Serif" w:hAnsi="PT Astra Serif"/>
          <w:color w:val="333333"/>
          <w:szCs w:val="28"/>
        </w:rPr>
      </w:pPr>
      <w:r w:rsidRPr="00106FF9">
        <w:rPr>
          <w:rFonts w:ascii="PT Astra Serif" w:hAnsi="PT Astra Serif"/>
          <w:color w:val="333333"/>
          <w:szCs w:val="28"/>
        </w:rPr>
        <w:t xml:space="preserve">2) формирование уважительного отношения к иному мнению, истории и культуре других народов; </w:t>
      </w:r>
    </w:p>
    <w:p w:rsidR="00831A40" w:rsidRPr="00106FF9" w:rsidRDefault="00831A40" w:rsidP="00831A40">
      <w:pPr>
        <w:pStyle w:val="a3"/>
        <w:spacing w:line="276" w:lineRule="auto"/>
        <w:rPr>
          <w:rFonts w:ascii="PT Astra Serif" w:hAnsi="PT Astra Serif"/>
          <w:color w:val="333333"/>
          <w:szCs w:val="28"/>
        </w:rPr>
      </w:pPr>
      <w:r w:rsidRPr="00106FF9">
        <w:rPr>
          <w:rFonts w:ascii="PT Astra Serif" w:hAnsi="PT Astra Serif"/>
          <w:color w:val="333333"/>
          <w:szCs w:val="28"/>
        </w:rPr>
        <w:t xml:space="preserve">3) развитие адекватных представлений о собственных возможностях, о насущно необходимом жизнеобеспечении; </w:t>
      </w:r>
    </w:p>
    <w:p w:rsidR="00831A40" w:rsidRPr="00106FF9" w:rsidRDefault="00831A40" w:rsidP="00831A40">
      <w:pPr>
        <w:pStyle w:val="a3"/>
        <w:spacing w:line="276" w:lineRule="auto"/>
        <w:rPr>
          <w:rFonts w:ascii="PT Astra Serif" w:hAnsi="PT Astra Serif"/>
          <w:color w:val="333333"/>
          <w:szCs w:val="28"/>
        </w:rPr>
      </w:pPr>
      <w:r w:rsidRPr="00106FF9">
        <w:rPr>
          <w:rFonts w:ascii="PT Astra Serif" w:hAnsi="PT Astra Serif"/>
          <w:color w:val="333333"/>
          <w:szCs w:val="28"/>
        </w:rPr>
        <w:t xml:space="preserve">4) овладение начальными навыками адаптации в динамично изменяющемся и развивающемся мире; </w:t>
      </w:r>
    </w:p>
    <w:p w:rsidR="00831A40" w:rsidRPr="00106FF9" w:rsidRDefault="00831A40" w:rsidP="00831A40">
      <w:pPr>
        <w:pStyle w:val="a3"/>
        <w:spacing w:line="276" w:lineRule="auto"/>
        <w:rPr>
          <w:rFonts w:ascii="PT Astra Serif" w:hAnsi="PT Astra Serif"/>
          <w:color w:val="333333"/>
          <w:szCs w:val="28"/>
        </w:rPr>
      </w:pPr>
      <w:r w:rsidRPr="00106FF9">
        <w:rPr>
          <w:rFonts w:ascii="PT Astra Serif" w:hAnsi="PT Astra Serif"/>
          <w:color w:val="333333"/>
          <w:szCs w:val="28"/>
        </w:rPr>
        <w:t xml:space="preserve">5) овладение социально-бытовыми умениями, используемыми в повседневной жизни; </w:t>
      </w:r>
    </w:p>
    <w:p w:rsidR="00831A40" w:rsidRPr="00106FF9" w:rsidRDefault="00831A40" w:rsidP="00831A40">
      <w:pPr>
        <w:pStyle w:val="a3"/>
        <w:spacing w:line="276" w:lineRule="auto"/>
        <w:rPr>
          <w:rFonts w:ascii="PT Astra Serif" w:hAnsi="PT Astra Serif"/>
          <w:color w:val="333333"/>
          <w:szCs w:val="28"/>
        </w:rPr>
      </w:pPr>
      <w:r w:rsidRPr="00106FF9">
        <w:rPr>
          <w:rFonts w:ascii="PT Astra Serif" w:hAnsi="PT Astra Serif"/>
          <w:color w:val="333333"/>
          <w:szCs w:val="28"/>
        </w:rPr>
        <w:t xml:space="preserve">6) владение навыками коммуникации и принятыми нормами социального взаимодействия; </w:t>
      </w:r>
    </w:p>
    <w:p w:rsidR="00831A40" w:rsidRPr="00106FF9" w:rsidRDefault="00831A40" w:rsidP="00831A40">
      <w:pPr>
        <w:pStyle w:val="a3"/>
        <w:spacing w:line="276" w:lineRule="auto"/>
        <w:rPr>
          <w:rFonts w:ascii="PT Astra Serif" w:hAnsi="PT Astra Serif"/>
          <w:color w:val="333333"/>
          <w:szCs w:val="28"/>
        </w:rPr>
      </w:pPr>
      <w:r w:rsidRPr="00106FF9">
        <w:rPr>
          <w:rFonts w:ascii="PT Astra Serif" w:hAnsi="PT Astra Serif"/>
          <w:color w:val="333333"/>
          <w:szCs w:val="28"/>
        </w:rPr>
        <w:t xml:space="preserve">7) способность к осмыслению социального окружения, своего места в нем, принятие соответствующих возрасту ценностей и социальных ролей; </w:t>
      </w:r>
    </w:p>
    <w:p w:rsidR="00831A40" w:rsidRPr="00106FF9" w:rsidRDefault="00831A40" w:rsidP="00831A40">
      <w:pPr>
        <w:pStyle w:val="a3"/>
        <w:spacing w:line="276" w:lineRule="auto"/>
        <w:rPr>
          <w:rFonts w:ascii="PT Astra Serif" w:hAnsi="PT Astra Serif"/>
          <w:color w:val="333333"/>
          <w:szCs w:val="28"/>
        </w:rPr>
      </w:pPr>
      <w:r w:rsidRPr="00106FF9">
        <w:rPr>
          <w:rFonts w:ascii="PT Astra Serif" w:hAnsi="PT Astra Serif"/>
          <w:color w:val="333333"/>
          <w:szCs w:val="28"/>
        </w:rPr>
        <w:t xml:space="preserve">8) принятие и освоение социальной роли обучающегося, формирование и развитие социально значимых мотивов учебной деятельности; </w:t>
      </w:r>
    </w:p>
    <w:p w:rsidR="00831A40" w:rsidRPr="00106FF9" w:rsidRDefault="00831A40" w:rsidP="00831A40">
      <w:pPr>
        <w:pStyle w:val="a3"/>
        <w:spacing w:line="276" w:lineRule="auto"/>
        <w:rPr>
          <w:rFonts w:ascii="PT Astra Serif" w:hAnsi="PT Astra Serif"/>
          <w:color w:val="333333"/>
          <w:szCs w:val="28"/>
        </w:rPr>
      </w:pPr>
      <w:r w:rsidRPr="00106FF9">
        <w:rPr>
          <w:rFonts w:ascii="PT Astra Serif" w:hAnsi="PT Astra Serif"/>
          <w:color w:val="333333"/>
          <w:szCs w:val="28"/>
        </w:rPr>
        <w:t xml:space="preserve">9) развитие навыков сотрудничества с взрослыми и сверстниками в разных социальных ситуациях; </w:t>
      </w:r>
    </w:p>
    <w:p w:rsidR="00831A40" w:rsidRPr="00106FF9" w:rsidRDefault="00831A40" w:rsidP="00831A40">
      <w:pPr>
        <w:pStyle w:val="a3"/>
        <w:spacing w:line="276" w:lineRule="auto"/>
        <w:rPr>
          <w:rFonts w:ascii="PT Astra Serif" w:hAnsi="PT Astra Serif"/>
          <w:color w:val="333333"/>
          <w:szCs w:val="28"/>
        </w:rPr>
      </w:pPr>
      <w:r w:rsidRPr="00106FF9">
        <w:rPr>
          <w:rFonts w:ascii="PT Astra Serif" w:hAnsi="PT Astra Serif"/>
          <w:color w:val="333333"/>
          <w:szCs w:val="28"/>
        </w:rPr>
        <w:t xml:space="preserve">10) формирование эстетических потребностей, ценностей и чувств; </w:t>
      </w:r>
    </w:p>
    <w:p w:rsidR="00831A40" w:rsidRPr="00106FF9" w:rsidRDefault="00831A40" w:rsidP="00831A40">
      <w:pPr>
        <w:pStyle w:val="a3"/>
        <w:spacing w:line="276" w:lineRule="auto"/>
        <w:rPr>
          <w:rFonts w:ascii="PT Astra Serif" w:hAnsi="PT Astra Serif"/>
          <w:color w:val="333333"/>
          <w:szCs w:val="28"/>
        </w:rPr>
      </w:pPr>
      <w:r w:rsidRPr="00106FF9">
        <w:rPr>
          <w:rFonts w:ascii="PT Astra Serif" w:hAnsi="PT Astra Serif"/>
          <w:color w:val="333333"/>
          <w:szCs w:val="28"/>
        </w:rPr>
        <w:t xml:space="preserve">11) развитие этических чувств, доброжелательности и эмоционально-нравственной отзывчивости, понимания и сопереживания чувствам других людей; </w:t>
      </w:r>
    </w:p>
    <w:p w:rsidR="00831A40" w:rsidRPr="00106FF9" w:rsidRDefault="00831A40" w:rsidP="00EB2CE4">
      <w:pPr>
        <w:pStyle w:val="a3"/>
        <w:spacing w:line="276" w:lineRule="auto"/>
        <w:jc w:val="left"/>
        <w:rPr>
          <w:rFonts w:ascii="PT Astra Serif" w:hAnsi="PT Astra Serif"/>
          <w:color w:val="333333"/>
          <w:szCs w:val="28"/>
        </w:rPr>
      </w:pPr>
      <w:r w:rsidRPr="00106FF9">
        <w:rPr>
          <w:rFonts w:ascii="PT Astra Serif" w:hAnsi="PT Astra Serif"/>
          <w:color w:val="333333"/>
          <w:szCs w:val="28"/>
        </w:rPr>
        <w:t xml:space="preserve">12) 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 </w:t>
      </w:r>
    </w:p>
    <w:p w:rsidR="00831A40" w:rsidRPr="00106FF9" w:rsidRDefault="00831A40" w:rsidP="00EB2CE4">
      <w:pPr>
        <w:pStyle w:val="a3"/>
        <w:spacing w:line="276" w:lineRule="auto"/>
        <w:jc w:val="left"/>
        <w:rPr>
          <w:rStyle w:val="c1"/>
          <w:rFonts w:ascii="PT Astra Serif" w:hAnsi="PT Astra Serif"/>
          <w:b/>
          <w:szCs w:val="28"/>
        </w:rPr>
      </w:pPr>
      <w:r w:rsidRPr="00106FF9">
        <w:rPr>
          <w:rFonts w:ascii="PT Astra Serif" w:hAnsi="PT Astra Serif"/>
          <w:color w:val="333333"/>
          <w:szCs w:val="28"/>
        </w:rPr>
        <w:lastRenderedPageBreak/>
        <w:t>13) формирование готовности к самостоятельной жизни.</w:t>
      </w:r>
    </w:p>
    <w:p w:rsidR="00263BF9" w:rsidRDefault="00263BF9" w:rsidP="00EB2CE4">
      <w:pPr>
        <w:pStyle w:val="a3"/>
        <w:spacing w:line="276" w:lineRule="auto"/>
        <w:ind w:left="0" w:firstLine="0"/>
        <w:jc w:val="left"/>
        <w:rPr>
          <w:rFonts w:ascii="PT Astra Serif" w:hAnsi="PT Astra Serif"/>
          <w:b/>
          <w:color w:val="333333"/>
          <w:szCs w:val="28"/>
        </w:rPr>
      </w:pPr>
    </w:p>
    <w:p w:rsidR="00831A40" w:rsidRPr="00106FF9" w:rsidRDefault="00263BF9" w:rsidP="00EB2CE4">
      <w:pPr>
        <w:pStyle w:val="a3"/>
        <w:spacing w:line="276" w:lineRule="auto"/>
        <w:ind w:left="0" w:firstLine="0"/>
        <w:rPr>
          <w:rFonts w:ascii="PT Astra Serif" w:hAnsi="PT Astra Serif"/>
          <w:color w:val="333333"/>
          <w:szCs w:val="28"/>
        </w:rPr>
      </w:pPr>
      <w:r>
        <w:rPr>
          <w:rFonts w:ascii="PT Astra Serif" w:hAnsi="PT Astra Serif"/>
          <w:b/>
          <w:color w:val="333333"/>
          <w:szCs w:val="28"/>
        </w:rPr>
        <w:t>Коррекционно-развивающие:</w:t>
      </w:r>
    </w:p>
    <w:p w:rsidR="00831A40" w:rsidRPr="00263BF9" w:rsidRDefault="00263BF9" w:rsidP="00EB2CE4">
      <w:pPr>
        <w:pStyle w:val="a3"/>
        <w:spacing w:line="276" w:lineRule="auto"/>
        <w:ind w:left="0" w:firstLine="0"/>
        <w:rPr>
          <w:rFonts w:ascii="PT Astra Serif" w:hAnsi="PT Astra Serif"/>
          <w:b/>
          <w:szCs w:val="28"/>
        </w:rPr>
      </w:pPr>
      <w:r w:rsidRPr="00263BF9">
        <w:rPr>
          <w:rFonts w:ascii="PT Astra Serif" w:hAnsi="PT Astra Serif" w:cs="Arial"/>
          <w:color w:val="333333"/>
          <w:szCs w:val="28"/>
        </w:rPr>
        <w:t>Развитие умения слушать музыку, выполнять под музыку различные движения, в том числе и танцевальные, с речевым сопровождением или пением. Развитие координации движений, чувства ритма, темпа, коррекция общей и речевой моторики, пространственной ориентировки. Привитие навыков участия в коллективной творческой деятельности.</w:t>
      </w:r>
    </w:p>
    <w:p w:rsidR="00831A40" w:rsidRPr="00106FF9" w:rsidRDefault="00831A40" w:rsidP="00EB2CE4">
      <w:pPr>
        <w:pStyle w:val="a3"/>
        <w:spacing w:line="276" w:lineRule="auto"/>
        <w:ind w:left="0" w:firstLine="0"/>
        <w:rPr>
          <w:rFonts w:ascii="PT Astra Serif" w:hAnsi="PT Astra Serif"/>
          <w:b/>
          <w:szCs w:val="28"/>
        </w:rPr>
      </w:pPr>
    </w:p>
    <w:p w:rsidR="00831A40" w:rsidRPr="00106FF9" w:rsidRDefault="00831A40" w:rsidP="00EB2CE4">
      <w:pPr>
        <w:pStyle w:val="a3"/>
        <w:spacing w:line="276" w:lineRule="auto"/>
        <w:jc w:val="left"/>
        <w:rPr>
          <w:rFonts w:ascii="PT Astra Serif" w:hAnsi="PT Astra Serif"/>
          <w:b/>
          <w:caps/>
          <w:szCs w:val="28"/>
        </w:rPr>
      </w:pPr>
      <w:r w:rsidRPr="00106FF9">
        <w:rPr>
          <w:rFonts w:ascii="PT Astra Serif" w:hAnsi="PT Astra Serif"/>
          <w:b/>
          <w:caps/>
          <w:szCs w:val="28"/>
        </w:rPr>
        <w:t>3.Содержание программы.</w:t>
      </w:r>
    </w:p>
    <w:p w:rsidR="00831A40" w:rsidRPr="00106FF9" w:rsidRDefault="00831A40" w:rsidP="00EB2CE4">
      <w:pPr>
        <w:pStyle w:val="a3"/>
        <w:spacing w:line="276" w:lineRule="auto"/>
        <w:ind w:left="0" w:firstLine="0"/>
        <w:jc w:val="left"/>
        <w:rPr>
          <w:rFonts w:ascii="PT Astra Serif" w:hAnsi="PT Astra Serif"/>
          <w:b/>
          <w:szCs w:val="28"/>
        </w:rPr>
      </w:pPr>
    </w:p>
    <w:p w:rsidR="00E107D7" w:rsidRPr="00106FF9" w:rsidRDefault="00106FF9" w:rsidP="00EB2CE4">
      <w:pPr>
        <w:pStyle w:val="a3"/>
        <w:spacing w:line="276" w:lineRule="auto"/>
        <w:ind w:left="0" w:firstLine="0"/>
        <w:jc w:val="left"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b/>
          <w:szCs w:val="28"/>
        </w:rPr>
        <w:t xml:space="preserve">            </w:t>
      </w:r>
      <w:r w:rsidR="00E107D7" w:rsidRPr="00106FF9">
        <w:rPr>
          <w:rFonts w:ascii="PT Astra Serif" w:hAnsi="PT Astra Serif"/>
          <w:b/>
          <w:szCs w:val="28"/>
        </w:rPr>
        <w:t>Ориентировка в пространстве</w:t>
      </w:r>
    </w:p>
    <w:p w:rsidR="00E107D7" w:rsidRPr="00106FF9" w:rsidRDefault="00E107D7" w:rsidP="00EB2CE4">
      <w:pPr>
        <w:pStyle w:val="a3"/>
        <w:spacing w:line="276" w:lineRule="auto"/>
        <w:ind w:firstLine="567"/>
        <w:jc w:val="left"/>
        <w:rPr>
          <w:rFonts w:ascii="PT Astra Serif" w:hAnsi="PT Astra Serif"/>
          <w:szCs w:val="28"/>
        </w:rPr>
      </w:pPr>
      <w:r w:rsidRPr="00106FF9">
        <w:rPr>
          <w:rFonts w:ascii="PT Astra Serif" w:hAnsi="PT Astra Serif"/>
          <w:szCs w:val="28"/>
        </w:rPr>
        <w:t>Правильное исходное положение.</w:t>
      </w:r>
    </w:p>
    <w:p w:rsidR="00E107D7" w:rsidRPr="00106FF9" w:rsidRDefault="00E107D7" w:rsidP="00EB2CE4">
      <w:pPr>
        <w:pStyle w:val="a3"/>
        <w:spacing w:line="276" w:lineRule="auto"/>
        <w:ind w:firstLine="567"/>
        <w:jc w:val="left"/>
        <w:rPr>
          <w:rFonts w:ascii="PT Astra Serif" w:hAnsi="PT Astra Serif"/>
          <w:szCs w:val="28"/>
        </w:rPr>
      </w:pPr>
      <w:r w:rsidRPr="00106FF9">
        <w:rPr>
          <w:rFonts w:ascii="PT Astra Serif" w:hAnsi="PT Astra Serif"/>
          <w:szCs w:val="28"/>
        </w:rPr>
        <w:t xml:space="preserve">Ходьба и бег: с высоким поднятием колен, с отбрасыванием прямой ноги вперед и       </w:t>
      </w:r>
    </w:p>
    <w:p w:rsidR="00E107D7" w:rsidRPr="00106FF9" w:rsidRDefault="00E107D7" w:rsidP="00EB2CE4">
      <w:pPr>
        <w:pStyle w:val="a3"/>
        <w:spacing w:line="276" w:lineRule="auto"/>
        <w:ind w:firstLine="567"/>
        <w:jc w:val="left"/>
        <w:rPr>
          <w:rFonts w:ascii="PT Astra Serif" w:hAnsi="PT Astra Serif"/>
          <w:szCs w:val="28"/>
        </w:rPr>
      </w:pPr>
      <w:r w:rsidRPr="00106FF9">
        <w:rPr>
          <w:rFonts w:ascii="PT Astra Serif" w:hAnsi="PT Astra Serif"/>
          <w:szCs w:val="28"/>
        </w:rPr>
        <w:t>оттягиванием носка. Совершенствование  ходьбы и бега. Сохранение правильных дистанций</w:t>
      </w:r>
    </w:p>
    <w:p w:rsidR="00E107D7" w:rsidRPr="00106FF9" w:rsidRDefault="00E107D7" w:rsidP="00EB2CE4">
      <w:pPr>
        <w:pStyle w:val="a3"/>
        <w:spacing w:line="276" w:lineRule="auto"/>
        <w:ind w:firstLine="567"/>
        <w:jc w:val="left"/>
        <w:rPr>
          <w:rFonts w:ascii="PT Astra Serif" w:hAnsi="PT Astra Serif"/>
          <w:szCs w:val="28"/>
        </w:rPr>
      </w:pPr>
      <w:r w:rsidRPr="00106FF9">
        <w:rPr>
          <w:rFonts w:ascii="PT Astra Serif" w:hAnsi="PT Astra Serif"/>
          <w:szCs w:val="28"/>
        </w:rPr>
        <w:t>во всех видах построений.</w:t>
      </w:r>
    </w:p>
    <w:p w:rsidR="00E107D7" w:rsidRPr="00106FF9" w:rsidRDefault="00E107D7" w:rsidP="00EB2CE4">
      <w:pPr>
        <w:pStyle w:val="a3"/>
        <w:spacing w:line="276" w:lineRule="auto"/>
        <w:ind w:firstLine="567"/>
        <w:jc w:val="left"/>
        <w:rPr>
          <w:rFonts w:ascii="PT Astra Serif" w:hAnsi="PT Astra Serif"/>
          <w:szCs w:val="28"/>
        </w:rPr>
      </w:pPr>
      <w:r w:rsidRPr="00106FF9">
        <w:rPr>
          <w:rFonts w:ascii="PT Astra Serif" w:hAnsi="PT Astra Serif"/>
          <w:szCs w:val="28"/>
        </w:rPr>
        <w:t>Построение в шеренгу, перестроение в колонны, «Звездочки», «Карусели»</w:t>
      </w:r>
    </w:p>
    <w:p w:rsidR="00E107D7" w:rsidRPr="00106FF9" w:rsidRDefault="00E107D7" w:rsidP="00EB2CE4">
      <w:pPr>
        <w:pStyle w:val="a3"/>
        <w:spacing w:line="276" w:lineRule="auto"/>
        <w:ind w:firstLine="567"/>
        <w:jc w:val="left"/>
        <w:rPr>
          <w:rFonts w:ascii="PT Astra Serif" w:hAnsi="PT Astra Serif"/>
          <w:szCs w:val="28"/>
        </w:rPr>
      </w:pPr>
      <w:r w:rsidRPr="00106FF9">
        <w:rPr>
          <w:rFonts w:ascii="PT Astra Serif" w:hAnsi="PT Astra Serif"/>
          <w:szCs w:val="28"/>
        </w:rPr>
        <w:t>Ориентировка в направлении движения вперед, назад, направо, налево.</w:t>
      </w:r>
    </w:p>
    <w:p w:rsidR="00E107D7" w:rsidRPr="00106FF9" w:rsidRDefault="00E107D7" w:rsidP="00EB2CE4">
      <w:pPr>
        <w:pStyle w:val="a3"/>
        <w:spacing w:line="276" w:lineRule="auto"/>
        <w:ind w:firstLine="567"/>
        <w:jc w:val="left"/>
        <w:rPr>
          <w:rFonts w:ascii="PT Astra Serif" w:hAnsi="PT Astra Serif"/>
          <w:spacing w:val="-2"/>
          <w:szCs w:val="28"/>
        </w:rPr>
      </w:pPr>
      <w:r w:rsidRPr="00106FF9">
        <w:rPr>
          <w:rFonts w:ascii="PT Astra Serif" w:hAnsi="PT Astra Serif"/>
          <w:spacing w:val="-2"/>
          <w:szCs w:val="28"/>
        </w:rPr>
        <w:t>Использование предметов во время движения: флажки, ленты, обручи, мячи.</w:t>
      </w:r>
    </w:p>
    <w:p w:rsidR="00E107D7" w:rsidRPr="00106FF9" w:rsidRDefault="00E107D7" w:rsidP="00EB2CE4">
      <w:pPr>
        <w:pStyle w:val="a3"/>
        <w:spacing w:line="276" w:lineRule="auto"/>
        <w:ind w:firstLine="567"/>
        <w:rPr>
          <w:rFonts w:ascii="PT Astra Serif" w:hAnsi="PT Astra Serif"/>
          <w:b/>
          <w:spacing w:val="-5"/>
          <w:szCs w:val="28"/>
        </w:rPr>
      </w:pPr>
    </w:p>
    <w:p w:rsidR="00E107D7" w:rsidRPr="00106FF9" w:rsidRDefault="00E107D7" w:rsidP="00EB2CE4">
      <w:pPr>
        <w:pStyle w:val="a3"/>
        <w:spacing w:line="276" w:lineRule="auto"/>
        <w:ind w:firstLine="567"/>
        <w:jc w:val="left"/>
        <w:rPr>
          <w:rFonts w:ascii="PT Astra Serif" w:hAnsi="PT Astra Serif"/>
          <w:b/>
          <w:spacing w:val="-5"/>
          <w:szCs w:val="28"/>
        </w:rPr>
      </w:pPr>
      <w:r w:rsidRPr="00106FF9">
        <w:rPr>
          <w:rFonts w:ascii="PT Astra Serif" w:hAnsi="PT Astra Serif"/>
          <w:b/>
          <w:spacing w:val="-5"/>
          <w:szCs w:val="28"/>
        </w:rPr>
        <w:t xml:space="preserve">Ритмико – гимнастические упражнения </w:t>
      </w:r>
    </w:p>
    <w:p w:rsidR="00E107D7" w:rsidRPr="00106FF9" w:rsidRDefault="00E107D7" w:rsidP="00EB2CE4">
      <w:pPr>
        <w:pStyle w:val="a3"/>
        <w:spacing w:line="276" w:lineRule="auto"/>
        <w:ind w:firstLine="567"/>
        <w:jc w:val="left"/>
        <w:rPr>
          <w:rFonts w:ascii="PT Astra Serif" w:hAnsi="PT Astra Serif"/>
          <w:b/>
          <w:spacing w:val="-5"/>
          <w:szCs w:val="28"/>
        </w:rPr>
      </w:pPr>
      <w:r w:rsidRPr="00106FF9">
        <w:rPr>
          <w:rFonts w:ascii="PT Astra Serif" w:hAnsi="PT Astra Serif"/>
          <w:b/>
          <w:spacing w:val="-5"/>
          <w:szCs w:val="28"/>
        </w:rPr>
        <w:t>Общеразвивающие упражнения:</w:t>
      </w:r>
    </w:p>
    <w:p w:rsidR="00E107D7" w:rsidRPr="00106FF9" w:rsidRDefault="00E107D7" w:rsidP="00EB2CE4">
      <w:pPr>
        <w:pStyle w:val="a3"/>
        <w:spacing w:line="276" w:lineRule="auto"/>
        <w:ind w:firstLine="567"/>
        <w:jc w:val="left"/>
        <w:rPr>
          <w:rFonts w:ascii="PT Astra Serif" w:hAnsi="PT Astra Serif"/>
          <w:szCs w:val="28"/>
        </w:rPr>
      </w:pPr>
      <w:r w:rsidRPr="00106FF9">
        <w:rPr>
          <w:rFonts w:ascii="PT Astra Serif" w:hAnsi="PT Astra Serif"/>
          <w:spacing w:val="-5"/>
          <w:szCs w:val="28"/>
        </w:rPr>
        <w:t xml:space="preserve">Наклоны, повороты, круговые движения рукам, туловищем. Всевозможные сочетания </w:t>
      </w:r>
    </w:p>
    <w:p w:rsidR="00E107D7" w:rsidRPr="00106FF9" w:rsidRDefault="00E107D7" w:rsidP="00EB2CE4">
      <w:pPr>
        <w:pStyle w:val="a3"/>
        <w:spacing w:line="276" w:lineRule="auto"/>
        <w:ind w:firstLine="567"/>
        <w:jc w:val="left"/>
        <w:rPr>
          <w:rFonts w:ascii="PT Astra Serif" w:hAnsi="PT Astra Serif"/>
          <w:szCs w:val="28"/>
        </w:rPr>
      </w:pPr>
      <w:r w:rsidRPr="00106FF9">
        <w:rPr>
          <w:rFonts w:ascii="PT Astra Serif" w:hAnsi="PT Astra Serif"/>
          <w:szCs w:val="28"/>
        </w:rPr>
        <w:t>движения рук и ног. Содружественность движений.</w:t>
      </w:r>
    </w:p>
    <w:p w:rsidR="00E107D7" w:rsidRPr="00106FF9" w:rsidRDefault="00E107D7" w:rsidP="00EB2CE4">
      <w:pPr>
        <w:pStyle w:val="a3"/>
        <w:spacing w:line="276" w:lineRule="auto"/>
        <w:ind w:firstLine="567"/>
        <w:jc w:val="left"/>
        <w:rPr>
          <w:rFonts w:ascii="PT Astra Serif" w:hAnsi="PT Astra Serif"/>
          <w:b/>
          <w:szCs w:val="28"/>
        </w:rPr>
      </w:pPr>
      <w:r w:rsidRPr="00106FF9">
        <w:rPr>
          <w:rFonts w:ascii="PT Astra Serif" w:hAnsi="PT Astra Serif"/>
          <w:b/>
          <w:szCs w:val="28"/>
        </w:rPr>
        <w:t>Упражнения на координацию движений:</w:t>
      </w:r>
    </w:p>
    <w:p w:rsidR="00E107D7" w:rsidRPr="00106FF9" w:rsidRDefault="00E107D7" w:rsidP="00EB2CE4">
      <w:pPr>
        <w:pStyle w:val="a3"/>
        <w:spacing w:line="276" w:lineRule="auto"/>
        <w:ind w:firstLine="567"/>
        <w:jc w:val="left"/>
        <w:rPr>
          <w:rFonts w:ascii="PT Astra Serif" w:hAnsi="PT Astra Serif"/>
          <w:szCs w:val="28"/>
        </w:rPr>
      </w:pPr>
      <w:r w:rsidRPr="00106FF9">
        <w:rPr>
          <w:rFonts w:ascii="PT Astra Serif" w:hAnsi="PT Astra Serif"/>
          <w:szCs w:val="28"/>
        </w:rPr>
        <w:t xml:space="preserve">Изучение позиций рук и ног. Ускорение и замедление движений в соответствии с изменением </w:t>
      </w:r>
    </w:p>
    <w:p w:rsidR="00E107D7" w:rsidRPr="00106FF9" w:rsidRDefault="00E107D7" w:rsidP="00EB2CE4">
      <w:pPr>
        <w:pStyle w:val="a3"/>
        <w:spacing w:line="276" w:lineRule="auto"/>
        <w:ind w:firstLine="567"/>
        <w:jc w:val="left"/>
        <w:rPr>
          <w:rFonts w:ascii="PT Astra Serif" w:hAnsi="PT Astra Serif"/>
          <w:szCs w:val="28"/>
        </w:rPr>
      </w:pPr>
      <w:r w:rsidRPr="00106FF9">
        <w:rPr>
          <w:rFonts w:ascii="PT Astra Serif" w:hAnsi="PT Astra Serif"/>
          <w:szCs w:val="28"/>
        </w:rPr>
        <w:t xml:space="preserve">темпа музыкального сопровождения. </w:t>
      </w:r>
    </w:p>
    <w:p w:rsidR="00E107D7" w:rsidRPr="00106FF9" w:rsidRDefault="00E107D7" w:rsidP="00831A40">
      <w:pPr>
        <w:pStyle w:val="a3"/>
        <w:spacing w:line="276" w:lineRule="auto"/>
        <w:ind w:firstLine="567"/>
        <w:rPr>
          <w:rFonts w:ascii="PT Astra Serif" w:hAnsi="PT Astra Serif"/>
          <w:szCs w:val="28"/>
        </w:rPr>
      </w:pPr>
      <w:r w:rsidRPr="00106FF9">
        <w:rPr>
          <w:rFonts w:ascii="PT Astra Serif" w:hAnsi="PT Astra Serif"/>
          <w:szCs w:val="28"/>
        </w:rPr>
        <w:t>Выполнение упражнений в заданном темпе и после остановки музыки.</w:t>
      </w:r>
    </w:p>
    <w:p w:rsidR="00E107D7" w:rsidRPr="00106FF9" w:rsidRDefault="00E107D7" w:rsidP="00831A40">
      <w:pPr>
        <w:pStyle w:val="a3"/>
        <w:spacing w:line="276" w:lineRule="auto"/>
        <w:ind w:firstLine="567"/>
        <w:rPr>
          <w:rFonts w:ascii="PT Astra Serif" w:hAnsi="PT Astra Serif"/>
          <w:szCs w:val="28"/>
        </w:rPr>
      </w:pPr>
      <w:r w:rsidRPr="00106FF9">
        <w:rPr>
          <w:rFonts w:ascii="PT Astra Serif" w:hAnsi="PT Astra Serif"/>
          <w:szCs w:val="28"/>
        </w:rPr>
        <w:t>Упражнения на выработку осанки.</w:t>
      </w:r>
    </w:p>
    <w:p w:rsidR="00E107D7" w:rsidRPr="00106FF9" w:rsidRDefault="00E107D7" w:rsidP="00831A40">
      <w:pPr>
        <w:pStyle w:val="a3"/>
        <w:spacing w:line="276" w:lineRule="auto"/>
        <w:ind w:firstLine="567"/>
        <w:rPr>
          <w:rFonts w:ascii="PT Astra Serif" w:hAnsi="PT Astra Serif"/>
          <w:szCs w:val="28"/>
        </w:rPr>
      </w:pPr>
      <w:r w:rsidRPr="00106FF9">
        <w:rPr>
          <w:rFonts w:ascii="PT Astra Serif" w:hAnsi="PT Astra Serif"/>
          <w:szCs w:val="28"/>
        </w:rPr>
        <w:t>Прохлопывание  и протопывание различных ритмических рисунков.</w:t>
      </w:r>
    </w:p>
    <w:p w:rsidR="00E107D7" w:rsidRPr="00106FF9" w:rsidRDefault="00E107D7" w:rsidP="00831A40">
      <w:pPr>
        <w:pStyle w:val="a3"/>
        <w:spacing w:line="276" w:lineRule="auto"/>
        <w:ind w:firstLine="567"/>
        <w:rPr>
          <w:rFonts w:ascii="PT Astra Serif" w:hAnsi="PT Astra Serif"/>
          <w:b/>
          <w:szCs w:val="28"/>
        </w:rPr>
      </w:pPr>
      <w:r w:rsidRPr="00106FF9">
        <w:rPr>
          <w:rFonts w:ascii="PT Astra Serif" w:hAnsi="PT Astra Serif"/>
          <w:b/>
          <w:szCs w:val="28"/>
        </w:rPr>
        <w:t>Упражнения на расслабление мышц:</w:t>
      </w:r>
    </w:p>
    <w:p w:rsidR="00E107D7" w:rsidRPr="00106FF9" w:rsidRDefault="00E107D7" w:rsidP="00831A40">
      <w:pPr>
        <w:pStyle w:val="a3"/>
        <w:spacing w:line="276" w:lineRule="auto"/>
        <w:ind w:firstLine="567"/>
        <w:rPr>
          <w:rFonts w:ascii="PT Astra Serif" w:hAnsi="PT Astra Serif"/>
          <w:szCs w:val="28"/>
        </w:rPr>
      </w:pPr>
      <w:r w:rsidRPr="00106FF9">
        <w:rPr>
          <w:rFonts w:ascii="PT Astra Serif" w:hAnsi="PT Astra Serif"/>
          <w:szCs w:val="28"/>
        </w:rPr>
        <w:t>Перенос тяжести тела с одной ноги на другую.</w:t>
      </w:r>
    </w:p>
    <w:p w:rsidR="00E107D7" w:rsidRPr="00106FF9" w:rsidRDefault="00E107D7" w:rsidP="00831A40">
      <w:pPr>
        <w:pStyle w:val="a3"/>
        <w:spacing w:line="276" w:lineRule="auto"/>
        <w:ind w:firstLine="567"/>
        <w:rPr>
          <w:rFonts w:ascii="PT Astra Serif" w:hAnsi="PT Astra Serif"/>
          <w:szCs w:val="28"/>
        </w:rPr>
      </w:pPr>
      <w:r w:rsidRPr="00106FF9">
        <w:rPr>
          <w:rFonts w:ascii="PT Astra Serif" w:hAnsi="PT Astra Serif"/>
          <w:szCs w:val="28"/>
        </w:rPr>
        <w:t>Расслабление различных частей тела.</w:t>
      </w:r>
    </w:p>
    <w:p w:rsidR="00E107D7" w:rsidRPr="00106FF9" w:rsidRDefault="00E107D7" w:rsidP="00831A40">
      <w:pPr>
        <w:pStyle w:val="a3"/>
        <w:spacing w:line="276" w:lineRule="auto"/>
        <w:ind w:firstLine="567"/>
        <w:rPr>
          <w:rFonts w:ascii="PT Astra Serif" w:hAnsi="PT Astra Serif"/>
          <w:szCs w:val="28"/>
        </w:rPr>
      </w:pPr>
      <w:r w:rsidRPr="00106FF9">
        <w:rPr>
          <w:rFonts w:ascii="PT Astra Serif" w:hAnsi="PT Astra Serif"/>
          <w:szCs w:val="28"/>
        </w:rPr>
        <w:t>Дыхательная гимнастика.</w:t>
      </w:r>
    </w:p>
    <w:p w:rsidR="00E107D7" w:rsidRPr="00106FF9" w:rsidRDefault="00E107D7" w:rsidP="00466ADF">
      <w:pPr>
        <w:pStyle w:val="a3"/>
        <w:tabs>
          <w:tab w:val="left" w:pos="8625"/>
        </w:tabs>
        <w:spacing w:line="276" w:lineRule="auto"/>
        <w:ind w:firstLine="567"/>
        <w:rPr>
          <w:rFonts w:ascii="PT Astra Serif" w:hAnsi="PT Astra Serif"/>
          <w:b/>
          <w:szCs w:val="28"/>
        </w:rPr>
      </w:pPr>
      <w:r w:rsidRPr="00106FF9">
        <w:rPr>
          <w:rFonts w:ascii="PT Astra Serif" w:hAnsi="PT Astra Serif"/>
          <w:b/>
          <w:szCs w:val="28"/>
        </w:rPr>
        <w:t xml:space="preserve">Упражнения с детскими музыкальными инструментами </w:t>
      </w:r>
      <w:r w:rsidR="00466ADF">
        <w:rPr>
          <w:rFonts w:ascii="PT Astra Serif" w:hAnsi="PT Astra Serif"/>
          <w:b/>
          <w:szCs w:val="28"/>
        </w:rPr>
        <w:tab/>
      </w:r>
    </w:p>
    <w:p w:rsidR="00E107D7" w:rsidRPr="00106FF9" w:rsidRDefault="00E107D7" w:rsidP="00831A40">
      <w:pPr>
        <w:pStyle w:val="a3"/>
        <w:spacing w:line="276" w:lineRule="auto"/>
        <w:ind w:firstLine="567"/>
        <w:rPr>
          <w:rFonts w:ascii="PT Astra Serif" w:hAnsi="PT Astra Serif"/>
          <w:szCs w:val="28"/>
        </w:rPr>
      </w:pPr>
      <w:r w:rsidRPr="00106FF9">
        <w:rPr>
          <w:rFonts w:ascii="PT Astra Serif" w:hAnsi="PT Astra Serif"/>
          <w:szCs w:val="28"/>
        </w:rPr>
        <w:lastRenderedPageBreak/>
        <w:t>Подготовительные упражнения на развитие мелкой моторики.</w:t>
      </w:r>
    </w:p>
    <w:p w:rsidR="00E107D7" w:rsidRPr="00106FF9" w:rsidRDefault="00E107D7" w:rsidP="00831A40">
      <w:pPr>
        <w:pStyle w:val="a3"/>
        <w:spacing w:line="276" w:lineRule="auto"/>
        <w:ind w:firstLine="567"/>
        <w:rPr>
          <w:rFonts w:ascii="PT Astra Serif" w:hAnsi="PT Astra Serif"/>
          <w:szCs w:val="28"/>
        </w:rPr>
      </w:pPr>
      <w:r w:rsidRPr="00106FF9">
        <w:rPr>
          <w:rFonts w:ascii="PT Astra Serif" w:hAnsi="PT Astra Serif"/>
          <w:szCs w:val="28"/>
        </w:rPr>
        <w:t>Отбивание ритма на бубне: по образцу, в такт музыке.</w:t>
      </w:r>
    </w:p>
    <w:p w:rsidR="00E107D7" w:rsidRPr="00106FF9" w:rsidRDefault="00E107D7" w:rsidP="00831A40">
      <w:pPr>
        <w:pStyle w:val="a3"/>
        <w:spacing w:line="276" w:lineRule="auto"/>
        <w:ind w:firstLine="567"/>
        <w:rPr>
          <w:rFonts w:ascii="PT Astra Serif" w:hAnsi="PT Astra Serif"/>
          <w:szCs w:val="28"/>
        </w:rPr>
      </w:pPr>
      <w:r w:rsidRPr="00106FF9">
        <w:rPr>
          <w:rFonts w:ascii="PT Astra Serif" w:hAnsi="PT Astra Serif"/>
          <w:szCs w:val="28"/>
        </w:rPr>
        <w:t>Игра на простейших музыкальных инструментах: металлофон, маракасы, бубен.</w:t>
      </w:r>
    </w:p>
    <w:p w:rsidR="00E107D7" w:rsidRPr="00106FF9" w:rsidRDefault="00E107D7" w:rsidP="00831A40">
      <w:pPr>
        <w:pStyle w:val="a3"/>
        <w:spacing w:line="276" w:lineRule="auto"/>
        <w:ind w:firstLine="567"/>
        <w:rPr>
          <w:rFonts w:ascii="PT Astra Serif" w:hAnsi="PT Astra Serif"/>
          <w:b/>
          <w:szCs w:val="28"/>
        </w:rPr>
      </w:pPr>
      <w:r w:rsidRPr="00106FF9">
        <w:rPr>
          <w:rFonts w:ascii="PT Astra Serif" w:hAnsi="PT Astra Serif"/>
          <w:b/>
          <w:szCs w:val="28"/>
        </w:rPr>
        <w:t xml:space="preserve">Игры под музыку </w:t>
      </w:r>
    </w:p>
    <w:p w:rsidR="00E107D7" w:rsidRPr="00106FF9" w:rsidRDefault="00E107D7" w:rsidP="00831A40">
      <w:pPr>
        <w:pStyle w:val="a3"/>
        <w:spacing w:line="276" w:lineRule="auto"/>
        <w:ind w:firstLine="567"/>
        <w:rPr>
          <w:rFonts w:ascii="PT Astra Serif" w:hAnsi="PT Astra Serif"/>
          <w:szCs w:val="28"/>
        </w:rPr>
      </w:pPr>
      <w:r w:rsidRPr="00106FF9">
        <w:rPr>
          <w:rFonts w:ascii="PT Astra Serif" w:hAnsi="PT Astra Serif"/>
          <w:szCs w:val="28"/>
        </w:rPr>
        <w:t>Научиться создавать музыкально-двигательный образ, под соответствующую мелодию.</w:t>
      </w:r>
    </w:p>
    <w:p w:rsidR="00E107D7" w:rsidRPr="00106FF9" w:rsidRDefault="00E107D7" w:rsidP="00831A40">
      <w:pPr>
        <w:pStyle w:val="a3"/>
        <w:spacing w:line="276" w:lineRule="auto"/>
        <w:ind w:firstLine="567"/>
        <w:rPr>
          <w:rFonts w:ascii="PT Astra Serif" w:hAnsi="PT Astra Serif"/>
          <w:szCs w:val="28"/>
        </w:rPr>
      </w:pPr>
      <w:r w:rsidRPr="00106FF9">
        <w:rPr>
          <w:rFonts w:ascii="PT Astra Serif" w:hAnsi="PT Astra Serif"/>
          <w:szCs w:val="28"/>
        </w:rPr>
        <w:t>Формировать умение слушать мелодию и определять ее, давать характеристику .</w:t>
      </w:r>
    </w:p>
    <w:p w:rsidR="00E107D7" w:rsidRPr="00106FF9" w:rsidRDefault="00E107D7" w:rsidP="00831A40">
      <w:pPr>
        <w:pStyle w:val="a3"/>
        <w:spacing w:line="276" w:lineRule="auto"/>
        <w:ind w:firstLine="567"/>
        <w:rPr>
          <w:rFonts w:ascii="PT Astra Serif" w:hAnsi="PT Astra Serif"/>
          <w:szCs w:val="28"/>
        </w:rPr>
      </w:pPr>
      <w:r w:rsidRPr="00106FF9">
        <w:rPr>
          <w:rFonts w:ascii="PT Astra Serif" w:hAnsi="PT Astra Serif"/>
          <w:szCs w:val="28"/>
        </w:rPr>
        <w:t>Развитие слухового внимания: игры со звуковым сигналом для того или иного действия.</w:t>
      </w:r>
    </w:p>
    <w:p w:rsidR="00E107D7" w:rsidRPr="00106FF9" w:rsidRDefault="00E107D7" w:rsidP="00831A40">
      <w:pPr>
        <w:pStyle w:val="a3"/>
        <w:spacing w:line="276" w:lineRule="auto"/>
        <w:ind w:firstLine="567"/>
        <w:rPr>
          <w:rFonts w:ascii="PT Astra Serif" w:hAnsi="PT Astra Serif"/>
          <w:szCs w:val="28"/>
        </w:rPr>
      </w:pPr>
      <w:r w:rsidRPr="00106FF9">
        <w:rPr>
          <w:rFonts w:ascii="PT Astra Serif" w:hAnsi="PT Astra Serif"/>
          <w:szCs w:val="28"/>
        </w:rPr>
        <w:t>Совмещать движение и текст музыкальных игр.</w:t>
      </w:r>
    </w:p>
    <w:p w:rsidR="00E107D7" w:rsidRPr="00106FF9" w:rsidRDefault="00E107D7" w:rsidP="00831A40">
      <w:pPr>
        <w:pStyle w:val="a3"/>
        <w:spacing w:line="276" w:lineRule="auto"/>
        <w:ind w:firstLine="567"/>
        <w:rPr>
          <w:rFonts w:ascii="PT Astra Serif" w:hAnsi="PT Astra Serif"/>
          <w:szCs w:val="28"/>
        </w:rPr>
      </w:pPr>
      <w:r w:rsidRPr="00106FF9">
        <w:rPr>
          <w:rFonts w:ascii="PT Astra Serif" w:hAnsi="PT Astra Serif"/>
          <w:szCs w:val="28"/>
        </w:rPr>
        <w:t>Разучивание игр различных видов: с предметами, подвижные, на внимание, народные.</w:t>
      </w:r>
    </w:p>
    <w:p w:rsidR="00E107D7" w:rsidRPr="00106FF9" w:rsidRDefault="00E107D7" w:rsidP="00831A40">
      <w:pPr>
        <w:pStyle w:val="a3"/>
        <w:spacing w:line="276" w:lineRule="auto"/>
        <w:ind w:firstLine="567"/>
        <w:rPr>
          <w:rFonts w:ascii="PT Astra Serif" w:hAnsi="PT Astra Serif"/>
          <w:b/>
          <w:szCs w:val="28"/>
        </w:rPr>
      </w:pPr>
      <w:r w:rsidRPr="00106FF9">
        <w:rPr>
          <w:rFonts w:ascii="PT Astra Serif" w:hAnsi="PT Astra Serif"/>
          <w:b/>
          <w:szCs w:val="28"/>
        </w:rPr>
        <w:t xml:space="preserve">Танцевальные упражнения </w:t>
      </w:r>
    </w:p>
    <w:p w:rsidR="00E107D7" w:rsidRPr="00106FF9" w:rsidRDefault="00E107D7" w:rsidP="00831A40">
      <w:pPr>
        <w:pStyle w:val="a3"/>
        <w:spacing w:line="276" w:lineRule="auto"/>
        <w:ind w:firstLine="567"/>
        <w:rPr>
          <w:rFonts w:ascii="PT Astra Serif" w:hAnsi="PT Astra Serif"/>
          <w:szCs w:val="28"/>
        </w:rPr>
      </w:pPr>
      <w:r w:rsidRPr="00106FF9">
        <w:rPr>
          <w:rFonts w:ascii="PT Astra Serif" w:hAnsi="PT Astra Serif"/>
          <w:szCs w:val="28"/>
        </w:rPr>
        <w:t>Четкое и выразительное исполнение элементов танцев.</w:t>
      </w:r>
    </w:p>
    <w:p w:rsidR="00E107D7" w:rsidRPr="00106FF9" w:rsidRDefault="00E107D7" w:rsidP="00831A40">
      <w:pPr>
        <w:pStyle w:val="a3"/>
        <w:spacing w:line="276" w:lineRule="auto"/>
        <w:ind w:firstLine="567"/>
        <w:rPr>
          <w:rFonts w:ascii="PT Astra Serif" w:hAnsi="PT Astra Serif"/>
          <w:szCs w:val="28"/>
        </w:rPr>
      </w:pPr>
      <w:r w:rsidRPr="00106FF9">
        <w:rPr>
          <w:rFonts w:ascii="PT Astra Serif" w:hAnsi="PT Astra Serif"/>
          <w:szCs w:val="28"/>
        </w:rPr>
        <w:t>Танцы и пляски с повторяющимися движениями.</w:t>
      </w:r>
    </w:p>
    <w:p w:rsidR="00520C5C" w:rsidRPr="00106FF9" w:rsidRDefault="00E107D7" w:rsidP="00831A40">
      <w:pPr>
        <w:pStyle w:val="a3"/>
        <w:spacing w:line="276" w:lineRule="auto"/>
        <w:ind w:firstLine="567"/>
        <w:rPr>
          <w:rFonts w:ascii="PT Astra Serif" w:hAnsi="PT Astra Serif"/>
          <w:szCs w:val="28"/>
        </w:rPr>
      </w:pPr>
      <w:r w:rsidRPr="00106FF9">
        <w:rPr>
          <w:rFonts w:ascii="PT Astra Serif" w:hAnsi="PT Astra Serif"/>
          <w:szCs w:val="28"/>
        </w:rPr>
        <w:t>Разучивание различных по характеру танцев: вальс, народный, хоровод, полька</w:t>
      </w:r>
    </w:p>
    <w:p w:rsidR="00DD39C1" w:rsidRPr="00106FF9" w:rsidRDefault="00DD39C1" w:rsidP="00831A40">
      <w:pPr>
        <w:spacing w:after="0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831A40" w:rsidRPr="00106FF9" w:rsidRDefault="00106FF9" w:rsidP="00831A40">
      <w:pPr>
        <w:spacing w:after="0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               </w:t>
      </w:r>
      <w:r w:rsidR="00690BB3">
        <w:rPr>
          <w:rFonts w:ascii="PT Astra Serif" w:hAnsi="PT Astra Serif" w:cs="Times New Roman"/>
          <w:b/>
          <w:caps/>
          <w:sz w:val="28"/>
          <w:szCs w:val="28"/>
        </w:rPr>
        <w:t>Тематическое планирование В 4 КЛАССЕ</w:t>
      </w:r>
    </w:p>
    <w:p w:rsidR="00DD39C1" w:rsidRPr="00106FF9" w:rsidRDefault="00DD39C1" w:rsidP="00831A40">
      <w:pPr>
        <w:spacing w:after="0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4"/>
        <w:gridCol w:w="7376"/>
        <w:gridCol w:w="1426"/>
      </w:tblGrid>
      <w:tr w:rsidR="0078141A" w:rsidRPr="00106FF9" w:rsidTr="00831A40">
        <w:trPr>
          <w:trHeight w:val="729"/>
        </w:trPr>
        <w:tc>
          <w:tcPr>
            <w:tcW w:w="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00" w:after="100"/>
              <w:jc w:val="both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</w:rPr>
              <w:t>№</w:t>
            </w:r>
            <w:r w:rsidR="008C1D52" w:rsidRPr="00106FF9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106FF9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</w:rPr>
              <w:t>урока</w:t>
            </w:r>
          </w:p>
        </w:tc>
        <w:tc>
          <w:tcPr>
            <w:tcW w:w="116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</w:rPr>
              <w:t xml:space="preserve">Кол </w:t>
            </w:r>
            <w:r w:rsidR="008C1D52" w:rsidRPr="00106FF9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</w:rPr>
              <w:t xml:space="preserve">во </w:t>
            </w:r>
            <w:r w:rsidRPr="00106FF9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</w:rPr>
              <w:t>часов</w:t>
            </w:r>
          </w:p>
        </w:tc>
      </w:tr>
      <w:tr w:rsidR="0078141A" w:rsidRPr="00106FF9" w:rsidTr="00831A40">
        <w:trPr>
          <w:trHeight w:val="483"/>
        </w:trPr>
        <w:tc>
          <w:tcPr>
            <w:tcW w:w="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</w:p>
        </w:tc>
        <w:tc>
          <w:tcPr>
            <w:tcW w:w="116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</w:p>
        </w:tc>
      </w:tr>
      <w:tr w:rsidR="0078141A" w:rsidRPr="00106FF9" w:rsidTr="00831A40">
        <w:trPr>
          <w:trHeight w:val="1"/>
        </w:trPr>
        <w:tc>
          <w:tcPr>
            <w:tcW w:w="1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106FF9">
            <w:pPr>
              <w:spacing w:after="0"/>
              <w:jc w:val="center"/>
              <w:rPr>
                <w:rFonts w:ascii="PT Astra Serif" w:eastAsia="Calibri" w:hAnsi="PT Astra Serif" w:cs="Times New Roman"/>
                <w:b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b/>
                <w:sz w:val="28"/>
                <w:szCs w:val="28"/>
              </w:rPr>
              <w:t>1 четверть -  9   часов</w:t>
            </w:r>
          </w:p>
          <w:p w:rsidR="0078141A" w:rsidRPr="00106FF9" w:rsidRDefault="0078141A" w:rsidP="00106FF9">
            <w:pPr>
              <w:spacing w:after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b/>
                <w:sz w:val="28"/>
                <w:szCs w:val="28"/>
              </w:rPr>
              <w:t>Упражнения</w:t>
            </w:r>
            <w:r w:rsidRPr="00106FF9">
              <w:rPr>
                <w:rFonts w:ascii="PT Astra Serif" w:eastAsia="TimesNewRoman" w:hAnsi="PT Astra Serif" w:cs="Times New Roman"/>
                <w:b/>
                <w:sz w:val="28"/>
                <w:szCs w:val="28"/>
              </w:rPr>
              <w:t xml:space="preserve"> </w:t>
            </w:r>
            <w:r w:rsidRPr="00106FF9">
              <w:rPr>
                <w:rFonts w:ascii="PT Astra Serif" w:eastAsia="Calibri" w:hAnsi="PT Astra Serif" w:cs="Times New Roman"/>
                <w:b/>
                <w:sz w:val="28"/>
                <w:szCs w:val="28"/>
              </w:rPr>
              <w:t>на</w:t>
            </w:r>
            <w:r w:rsidRPr="00106FF9">
              <w:rPr>
                <w:rFonts w:ascii="PT Astra Serif" w:eastAsia="TimesNewRoman" w:hAnsi="PT Astra Serif" w:cs="Times New Roman"/>
                <w:b/>
                <w:sz w:val="28"/>
                <w:szCs w:val="28"/>
              </w:rPr>
              <w:t xml:space="preserve"> </w:t>
            </w:r>
            <w:r w:rsidRPr="00106FF9">
              <w:rPr>
                <w:rFonts w:ascii="PT Astra Serif" w:eastAsia="Calibri" w:hAnsi="PT Astra Serif" w:cs="Times New Roman"/>
                <w:b/>
                <w:sz w:val="28"/>
                <w:szCs w:val="28"/>
              </w:rPr>
              <w:t>ориентировку</w:t>
            </w:r>
            <w:r w:rsidRPr="00106FF9">
              <w:rPr>
                <w:rFonts w:ascii="PT Astra Serif" w:eastAsia="TimesNewRoman" w:hAnsi="PT Astra Serif" w:cs="Times New Roman"/>
                <w:b/>
                <w:sz w:val="28"/>
                <w:szCs w:val="28"/>
              </w:rPr>
              <w:t xml:space="preserve"> </w:t>
            </w:r>
            <w:r w:rsidRPr="00106FF9">
              <w:rPr>
                <w:rFonts w:ascii="PT Astra Serif" w:eastAsia="Calibri" w:hAnsi="PT Astra Serif" w:cs="Times New Roman"/>
                <w:b/>
                <w:sz w:val="28"/>
                <w:szCs w:val="28"/>
              </w:rPr>
              <w:t>в</w:t>
            </w:r>
            <w:r w:rsidRPr="00106FF9">
              <w:rPr>
                <w:rFonts w:ascii="PT Astra Serif" w:eastAsia="TimesNewRoman" w:hAnsi="PT Astra Serif" w:cs="Times New Roman"/>
                <w:b/>
                <w:sz w:val="28"/>
                <w:szCs w:val="28"/>
              </w:rPr>
              <w:t xml:space="preserve"> </w:t>
            </w:r>
            <w:r w:rsidRPr="00106FF9">
              <w:rPr>
                <w:rFonts w:ascii="PT Astra Serif" w:eastAsia="Calibri" w:hAnsi="PT Astra Serif" w:cs="Times New Roman"/>
                <w:b/>
                <w:sz w:val="28"/>
                <w:szCs w:val="28"/>
              </w:rPr>
              <w:t>пространстве</w:t>
            </w:r>
            <w:r w:rsidRPr="00106FF9">
              <w:rPr>
                <w:rFonts w:ascii="PT Astra Serif" w:eastAsia="TimesNewRoman" w:hAnsi="PT Astra Serif" w:cs="Times New Roman"/>
                <w:b/>
                <w:sz w:val="28"/>
                <w:szCs w:val="28"/>
              </w:rPr>
              <w:t xml:space="preserve"> </w:t>
            </w:r>
            <w:r w:rsidRPr="00106FF9">
              <w:rPr>
                <w:rFonts w:ascii="PT Astra Serif" w:eastAsia="Calibri" w:hAnsi="PT Astra Serif" w:cs="Times New Roman"/>
                <w:b/>
                <w:sz w:val="28"/>
                <w:szCs w:val="28"/>
              </w:rPr>
              <w:t>–</w:t>
            </w:r>
            <w:r w:rsidRPr="00106FF9">
              <w:rPr>
                <w:rFonts w:ascii="PT Astra Serif" w:eastAsia="TimesNewRoman" w:hAnsi="PT Astra Serif" w:cs="Times New Roman"/>
                <w:b/>
                <w:sz w:val="28"/>
                <w:szCs w:val="28"/>
              </w:rPr>
              <w:t xml:space="preserve"> 5 </w:t>
            </w:r>
            <w:r w:rsidRPr="00106FF9">
              <w:rPr>
                <w:rFonts w:ascii="PT Astra Serif" w:eastAsia="Calibri" w:hAnsi="PT Astra Serif" w:cs="Times New Roman"/>
                <w:b/>
                <w:sz w:val="28"/>
                <w:szCs w:val="28"/>
              </w:rPr>
              <w:t>ч</w:t>
            </w:r>
            <w:r w:rsidRPr="00106FF9">
              <w:rPr>
                <w:rFonts w:ascii="PT Astra Serif" w:eastAsia="TimesNewRoman" w:hAnsi="PT Astra Serif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78141A" w:rsidRPr="00106FF9" w:rsidTr="00831A40">
        <w:trPr>
          <w:trHeight w:val="32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b/>
                <w:color w:val="444444"/>
                <w:sz w:val="28"/>
                <w:szCs w:val="28"/>
              </w:rPr>
              <w:t>1</w:t>
            </w:r>
          </w:p>
        </w:tc>
        <w:tc>
          <w:tcPr>
            <w:tcW w:w="1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Введение. Приветствие. Бодрый шаг (марш).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b/>
                <w:color w:val="444444"/>
                <w:sz w:val="28"/>
                <w:szCs w:val="28"/>
              </w:rPr>
              <w:t>1</w:t>
            </w:r>
          </w:p>
        </w:tc>
      </w:tr>
      <w:tr w:rsidR="0078141A" w:rsidRPr="00106FF9" w:rsidTr="00831A40">
        <w:trPr>
          <w:trHeight w:val="1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b/>
                <w:color w:val="444444"/>
                <w:sz w:val="28"/>
                <w:szCs w:val="28"/>
              </w:rPr>
              <w:t>2</w:t>
            </w:r>
          </w:p>
        </w:tc>
        <w:tc>
          <w:tcPr>
            <w:tcW w:w="1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sz w:val="28"/>
                <w:szCs w:val="28"/>
              </w:rPr>
              <w:t>Упражнения на ориентировку в пространстве. Танцевальные упражнения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b/>
                <w:color w:val="444444"/>
                <w:sz w:val="28"/>
                <w:szCs w:val="28"/>
              </w:rPr>
              <w:t>1</w:t>
            </w:r>
          </w:p>
        </w:tc>
      </w:tr>
      <w:tr w:rsidR="0078141A" w:rsidRPr="00106FF9" w:rsidTr="00831A40">
        <w:trPr>
          <w:trHeight w:val="1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3</w:t>
            </w:r>
          </w:p>
        </w:tc>
        <w:tc>
          <w:tcPr>
            <w:tcW w:w="1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sz w:val="28"/>
                <w:szCs w:val="28"/>
              </w:rPr>
              <w:t>Неторопливый танцевальный бег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b/>
                <w:color w:val="444444"/>
                <w:sz w:val="28"/>
                <w:szCs w:val="28"/>
              </w:rPr>
              <w:t>1</w:t>
            </w:r>
          </w:p>
        </w:tc>
      </w:tr>
      <w:tr w:rsidR="0078141A" w:rsidRPr="00106FF9" w:rsidTr="00831A40">
        <w:trPr>
          <w:trHeight w:val="1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b/>
                <w:color w:val="444444"/>
                <w:sz w:val="28"/>
                <w:szCs w:val="28"/>
              </w:rPr>
              <w:t>4</w:t>
            </w:r>
          </w:p>
        </w:tc>
        <w:tc>
          <w:tcPr>
            <w:tcW w:w="1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0"/>
              <w:jc w:val="both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sz w:val="28"/>
                <w:szCs w:val="28"/>
              </w:rPr>
              <w:t>Приставные шаги влево, вправо.</w:t>
            </w:r>
          </w:p>
          <w:p w:rsidR="0078141A" w:rsidRPr="00106FF9" w:rsidRDefault="0078141A" w:rsidP="00831A40">
            <w:pPr>
              <w:spacing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sz w:val="28"/>
                <w:szCs w:val="28"/>
              </w:rPr>
              <w:t>Игра «Будь ловким»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b/>
                <w:color w:val="444444"/>
                <w:sz w:val="28"/>
                <w:szCs w:val="28"/>
              </w:rPr>
              <w:t>1</w:t>
            </w:r>
          </w:p>
        </w:tc>
      </w:tr>
      <w:tr w:rsidR="0078141A" w:rsidRPr="00106FF9" w:rsidTr="00831A40">
        <w:trPr>
          <w:trHeight w:val="1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b/>
                <w:color w:val="444444"/>
                <w:sz w:val="28"/>
                <w:szCs w:val="28"/>
              </w:rPr>
              <w:t>5</w:t>
            </w:r>
          </w:p>
        </w:tc>
        <w:tc>
          <w:tcPr>
            <w:tcW w:w="1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Выполнение во время ходьбы несложных  заданий с предметами: обегать их, собирать, передавать друг другу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b/>
                <w:color w:val="444444"/>
                <w:sz w:val="28"/>
                <w:szCs w:val="28"/>
              </w:rPr>
              <w:t>1</w:t>
            </w:r>
          </w:p>
        </w:tc>
      </w:tr>
      <w:tr w:rsidR="0078141A" w:rsidRPr="00106FF9" w:rsidTr="00831A40">
        <w:trPr>
          <w:trHeight w:val="1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</w:p>
        </w:tc>
        <w:tc>
          <w:tcPr>
            <w:tcW w:w="1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106FF9">
            <w:pPr>
              <w:spacing w:before="120" w:after="12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 xml:space="preserve">Ритмико </w:t>
            </w:r>
            <w:r w:rsidR="00035AF4" w:rsidRPr="00106FF9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– гимнастические  упражнения – 4 часа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78141A" w:rsidRPr="00106FF9" w:rsidTr="00831A40">
        <w:trPr>
          <w:trHeight w:val="1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b/>
                <w:color w:val="444444"/>
                <w:sz w:val="28"/>
                <w:szCs w:val="28"/>
              </w:rPr>
              <w:lastRenderedPageBreak/>
              <w:t>6</w:t>
            </w:r>
          </w:p>
        </w:tc>
        <w:tc>
          <w:tcPr>
            <w:tcW w:w="1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sz w:val="28"/>
                <w:szCs w:val="28"/>
              </w:rPr>
              <w:t>Приставные шаги влево, вправо.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b/>
                <w:color w:val="444444"/>
                <w:sz w:val="28"/>
                <w:szCs w:val="28"/>
              </w:rPr>
              <w:t>1</w:t>
            </w:r>
          </w:p>
        </w:tc>
      </w:tr>
      <w:tr w:rsidR="0078141A" w:rsidRPr="00106FF9" w:rsidTr="00831A40">
        <w:trPr>
          <w:trHeight w:val="1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b/>
                <w:color w:val="444444"/>
                <w:sz w:val="28"/>
                <w:szCs w:val="28"/>
              </w:rPr>
              <w:t>7</w:t>
            </w:r>
          </w:p>
        </w:tc>
        <w:tc>
          <w:tcPr>
            <w:tcW w:w="1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sz w:val="28"/>
                <w:szCs w:val="28"/>
              </w:rPr>
              <w:t>Шаг с притопом на месте и с продвижением вперед. Варианты притопов в игровом взаимодействии партнеров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b/>
                <w:color w:val="444444"/>
                <w:sz w:val="28"/>
                <w:szCs w:val="28"/>
              </w:rPr>
              <w:t>1</w:t>
            </w:r>
          </w:p>
        </w:tc>
      </w:tr>
      <w:tr w:rsidR="0078141A" w:rsidRPr="00106FF9" w:rsidTr="00831A40">
        <w:trPr>
          <w:trHeight w:val="1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b/>
                <w:color w:val="444444"/>
                <w:sz w:val="28"/>
                <w:szCs w:val="28"/>
              </w:rPr>
              <w:t>8</w:t>
            </w:r>
          </w:p>
        </w:tc>
        <w:tc>
          <w:tcPr>
            <w:tcW w:w="1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sz w:val="28"/>
                <w:szCs w:val="28"/>
              </w:rPr>
              <w:t>Переход в танце по кругу с речетивом переменным шагом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b/>
                <w:color w:val="444444"/>
                <w:sz w:val="28"/>
                <w:szCs w:val="28"/>
              </w:rPr>
              <w:t>1</w:t>
            </w:r>
          </w:p>
        </w:tc>
      </w:tr>
      <w:tr w:rsidR="0078141A" w:rsidRPr="00106FF9" w:rsidTr="00831A40">
        <w:trPr>
          <w:trHeight w:val="1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b/>
                <w:color w:val="444444"/>
                <w:sz w:val="28"/>
                <w:szCs w:val="28"/>
              </w:rPr>
              <w:t>9</w:t>
            </w:r>
          </w:p>
        </w:tc>
        <w:tc>
          <w:tcPr>
            <w:tcW w:w="1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sz w:val="28"/>
                <w:szCs w:val="28"/>
              </w:rPr>
              <w:t>Танцевальная композиция:</w:t>
            </w:r>
          </w:p>
          <w:p w:rsidR="0078141A" w:rsidRPr="00106FF9" w:rsidRDefault="0078141A" w:rsidP="00831A40">
            <w:pPr>
              <w:spacing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sz w:val="28"/>
                <w:szCs w:val="28"/>
              </w:rPr>
              <w:t>«Здравствуй-это я!».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b/>
                <w:color w:val="444444"/>
                <w:sz w:val="28"/>
                <w:szCs w:val="28"/>
              </w:rPr>
              <w:t>1</w:t>
            </w:r>
          </w:p>
        </w:tc>
      </w:tr>
      <w:tr w:rsidR="0078141A" w:rsidRPr="00106FF9" w:rsidTr="00831A40">
        <w:trPr>
          <w:trHeight w:val="1"/>
        </w:trPr>
        <w:tc>
          <w:tcPr>
            <w:tcW w:w="1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106FF9">
            <w:pPr>
              <w:spacing w:after="0"/>
              <w:jc w:val="center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b/>
                <w:sz w:val="28"/>
                <w:szCs w:val="28"/>
              </w:rPr>
              <w:t>2 четверть – 7 часов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</w:p>
        </w:tc>
      </w:tr>
      <w:tr w:rsidR="0078141A" w:rsidRPr="00106FF9" w:rsidTr="00831A40">
        <w:trPr>
          <w:trHeight w:val="1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sz w:val="28"/>
                <w:szCs w:val="28"/>
              </w:rPr>
              <w:t>8</w:t>
            </w:r>
          </w:p>
        </w:tc>
        <w:tc>
          <w:tcPr>
            <w:tcW w:w="1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sz w:val="28"/>
                <w:szCs w:val="28"/>
              </w:rPr>
              <w:t>Чередование ходьбы с приседанием, со сгибанием коленей.</w:t>
            </w:r>
            <w:r w:rsidRPr="00106FF9">
              <w:rPr>
                <w:rFonts w:ascii="PT Astra Serif" w:eastAsia="TimesNewRoman" w:hAnsi="PT Astra Serif" w:cs="Times New Roman"/>
                <w:sz w:val="28"/>
                <w:szCs w:val="28"/>
              </w:rPr>
              <w:t xml:space="preserve"> </w:t>
            </w:r>
            <w:r w:rsidRPr="00106FF9">
              <w:rPr>
                <w:rFonts w:ascii="PT Astra Serif" w:eastAsia="Times New Roman" w:hAnsi="PT Astra Serif" w:cs="Times New Roman"/>
                <w:sz w:val="28"/>
                <w:szCs w:val="28"/>
              </w:rPr>
              <w:t>Поднимание на носках и полуприседание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1</w:t>
            </w:r>
          </w:p>
        </w:tc>
      </w:tr>
      <w:tr w:rsidR="0078141A" w:rsidRPr="00106FF9" w:rsidTr="00831A40">
        <w:trPr>
          <w:trHeight w:val="1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9</w:t>
            </w:r>
          </w:p>
        </w:tc>
        <w:tc>
          <w:tcPr>
            <w:tcW w:w="1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sz w:val="28"/>
                <w:szCs w:val="28"/>
              </w:rPr>
              <w:t>Подвижные игры: «Волшебные фигуры», «Найди себе пару», «Горелки» «Будь ловким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1</w:t>
            </w:r>
          </w:p>
        </w:tc>
      </w:tr>
      <w:tr w:rsidR="0078141A" w:rsidRPr="00106FF9" w:rsidTr="00831A40">
        <w:trPr>
          <w:trHeight w:val="1"/>
        </w:trPr>
        <w:tc>
          <w:tcPr>
            <w:tcW w:w="1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106FF9">
            <w:pPr>
              <w:spacing w:before="120" w:after="12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Упражнения с детскими музыкальными инструментами – 6ч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78141A" w:rsidRPr="00106FF9" w:rsidTr="00831A40">
        <w:trPr>
          <w:trHeight w:val="1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10</w:t>
            </w:r>
          </w:p>
        </w:tc>
        <w:tc>
          <w:tcPr>
            <w:tcW w:w="1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sz w:val="28"/>
                <w:szCs w:val="28"/>
              </w:rPr>
              <w:t>Пальчиковая гимнастика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1</w:t>
            </w:r>
          </w:p>
        </w:tc>
      </w:tr>
      <w:tr w:rsidR="0078141A" w:rsidRPr="00106FF9" w:rsidTr="00831A40">
        <w:trPr>
          <w:trHeight w:val="1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11</w:t>
            </w:r>
          </w:p>
        </w:tc>
        <w:tc>
          <w:tcPr>
            <w:tcW w:w="1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sz w:val="28"/>
                <w:szCs w:val="28"/>
              </w:rPr>
              <w:t>Упражнения с детскими музыкальными инструментами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1</w:t>
            </w:r>
          </w:p>
        </w:tc>
      </w:tr>
      <w:tr w:rsidR="0078141A" w:rsidRPr="00106FF9" w:rsidTr="00831A40">
        <w:trPr>
          <w:trHeight w:val="1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12</w:t>
            </w:r>
          </w:p>
        </w:tc>
        <w:tc>
          <w:tcPr>
            <w:tcW w:w="1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sz w:val="28"/>
                <w:szCs w:val="28"/>
              </w:rPr>
              <w:t>Исполнение ритмических рисунков на бубне и барабане двумя палочками одновременно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1</w:t>
            </w:r>
          </w:p>
        </w:tc>
      </w:tr>
      <w:tr w:rsidR="0078141A" w:rsidRPr="00106FF9" w:rsidTr="00831A40">
        <w:trPr>
          <w:trHeight w:val="1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13-14</w:t>
            </w:r>
          </w:p>
        </w:tc>
        <w:tc>
          <w:tcPr>
            <w:tcW w:w="1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sz w:val="28"/>
                <w:szCs w:val="28"/>
              </w:rPr>
              <w:t>Танец «Чебурашка»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2</w:t>
            </w:r>
          </w:p>
        </w:tc>
      </w:tr>
      <w:tr w:rsidR="0078141A" w:rsidRPr="00106FF9" w:rsidTr="00831A40">
        <w:trPr>
          <w:trHeight w:val="1"/>
        </w:trPr>
        <w:tc>
          <w:tcPr>
            <w:tcW w:w="1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106FF9">
            <w:pPr>
              <w:spacing w:before="120" w:after="120"/>
              <w:jc w:val="center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b/>
                <w:sz w:val="28"/>
                <w:szCs w:val="28"/>
              </w:rPr>
              <w:t>3 четверть – 10 часов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</w:p>
        </w:tc>
      </w:tr>
      <w:tr w:rsidR="0078141A" w:rsidRPr="00106FF9" w:rsidTr="00831A40">
        <w:trPr>
          <w:trHeight w:val="1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15 - 16</w:t>
            </w:r>
          </w:p>
        </w:tc>
        <w:tc>
          <w:tcPr>
            <w:tcW w:w="1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sz w:val="28"/>
                <w:szCs w:val="28"/>
              </w:rPr>
              <w:t>Танец «Чебурашка»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1</w:t>
            </w:r>
          </w:p>
        </w:tc>
      </w:tr>
      <w:tr w:rsidR="0078141A" w:rsidRPr="00106FF9" w:rsidTr="00831A40">
        <w:trPr>
          <w:trHeight w:val="1"/>
        </w:trPr>
        <w:tc>
          <w:tcPr>
            <w:tcW w:w="1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106FF9">
            <w:pPr>
              <w:spacing w:before="120" w:after="12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Игры под музыку – 7 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78141A" w:rsidRPr="00106FF9" w:rsidTr="00831A40">
        <w:trPr>
          <w:trHeight w:val="395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17</w:t>
            </w:r>
          </w:p>
        </w:tc>
        <w:tc>
          <w:tcPr>
            <w:tcW w:w="1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sz w:val="28"/>
                <w:szCs w:val="28"/>
              </w:rPr>
              <w:t>Упражнения,  направленные на развития моторики мелких мышц кисти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1</w:t>
            </w:r>
          </w:p>
        </w:tc>
      </w:tr>
      <w:tr w:rsidR="0078141A" w:rsidRPr="00106FF9" w:rsidTr="00831A40">
        <w:trPr>
          <w:trHeight w:val="1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18</w:t>
            </w:r>
          </w:p>
        </w:tc>
        <w:tc>
          <w:tcPr>
            <w:tcW w:w="1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sz w:val="28"/>
                <w:szCs w:val="28"/>
              </w:rPr>
              <w:t>Подвижная  игра: «Чей кружок соберется быстрее»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1</w:t>
            </w:r>
          </w:p>
        </w:tc>
      </w:tr>
      <w:tr w:rsidR="0078141A" w:rsidRPr="00106FF9" w:rsidTr="00831A40">
        <w:trPr>
          <w:trHeight w:val="1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19</w:t>
            </w:r>
          </w:p>
        </w:tc>
        <w:tc>
          <w:tcPr>
            <w:tcW w:w="1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tabs>
                <w:tab w:val="left" w:pos="8460"/>
              </w:tabs>
              <w:spacing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sz w:val="28"/>
                <w:szCs w:val="28"/>
              </w:rPr>
              <w:t>Подвижные  игры: «Горелки», «Найди себе пару», «Кто скорей возьмет игрушку: флажок»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1</w:t>
            </w:r>
          </w:p>
        </w:tc>
      </w:tr>
      <w:tr w:rsidR="0078141A" w:rsidRPr="00106FF9" w:rsidTr="00831A40">
        <w:trPr>
          <w:trHeight w:val="1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20</w:t>
            </w:r>
          </w:p>
        </w:tc>
        <w:tc>
          <w:tcPr>
            <w:tcW w:w="1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sz w:val="28"/>
                <w:szCs w:val="28"/>
              </w:rPr>
              <w:t>Инсценирование русской народной прибаутки: «Ворон»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1</w:t>
            </w:r>
          </w:p>
        </w:tc>
      </w:tr>
      <w:tr w:rsidR="0078141A" w:rsidRPr="00106FF9" w:rsidTr="00831A40">
        <w:trPr>
          <w:trHeight w:val="1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21</w:t>
            </w:r>
          </w:p>
        </w:tc>
        <w:tc>
          <w:tcPr>
            <w:tcW w:w="1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sz w:val="28"/>
                <w:szCs w:val="28"/>
              </w:rPr>
              <w:t>Игры с пением и речевым сопровождением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1</w:t>
            </w:r>
          </w:p>
        </w:tc>
      </w:tr>
      <w:tr w:rsidR="0078141A" w:rsidRPr="00106FF9" w:rsidTr="00831A40">
        <w:trPr>
          <w:trHeight w:val="1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22</w:t>
            </w:r>
          </w:p>
        </w:tc>
        <w:tc>
          <w:tcPr>
            <w:tcW w:w="1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sz w:val="28"/>
                <w:szCs w:val="28"/>
              </w:rPr>
              <w:t>Похлопывание ритмического рисунка прозвучавшей мелодии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1</w:t>
            </w:r>
          </w:p>
        </w:tc>
      </w:tr>
      <w:tr w:rsidR="0078141A" w:rsidRPr="00106FF9" w:rsidTr="00831A40">
        <w:trPr>
          <w:trHeight w:val="1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23</w:t>
            </w:r>
          </w:p>
        </w:tc>
        <w:tc>
          <w:tcPr>
            <w:tcW w:w="1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sz w:val="28"/>
                <w:szCs w:val="28"/>
              </w:rPr>
              <w:t>Музыкальные игры с предметами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A63347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3</w:t>
            </w:r>
          </w:p>
        </w:tc>
      </w:tr>
      <w:tr w:rsidR="0078141A" w:rsidRPr="00106FF9" w:rsidTr="00831A40">
        <w:trPr>
          <w:trHeight w:val="1"/>
        </w:trPr>
        <w:tc>
          <w:tcPr>
            <w:tcW w:w="1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0D70EF" w:rsidP="00106FF9">
            <w:pPr>
              <w:spacing w:before="120" w:after="12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Танцевальные упражнения – 9</w:t>
            </w:r>
            <w:r w:rsidR="0078141A" w:rsidRPr="00106FF9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 xml:space="preserve"> ч.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78141A" w:rsidRPr="00106FF9" w:rsidTr="00831A40">
        <w:trPr>
          <w:trHeight w:val="1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lastRenderedPageBreak/>
              <w:t>24</w:t>
            </w:r>
          </w:p>
        </w:tc>
        <w:tc>
          <w:tcPr>
            <w:tcW w:w="1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sz w:val="28"/>
                <w:szCs w:val="28"/>
              </w:rPr>
              <w:t>Приседание с одновременным выставлением ноги вперед в сторону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1</w:t>
            </w:r>
          </w:p>
        </w:tc>
      </w:tr>
      <w:tr w:rsidR="0078141A" w:rsidRPr="00106FF9" w:rsidTr="00831A40">
        <w:trPr>
          <w:trHeight w:val="1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25</w:t>
            </w:r>
          </w:p>
        </w:tc>
        <w:tc>
          <w:tcPr>
            <w:tcW w:w="1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sz w:val="28"/>
                <w:szCs w:val="28"/>
              </w:rPr>
              <w:t>Ходьба в соответствии с метрической пульсацией: чередование ходьбы с приседанием, со сгибанием коленей, на носках, широким и мелким шагом, на пятках, держа ровно спину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1</w:t>
            </w:r>
          </w:p>
        </w:tc>
      </w:tr>
      <w:tr w:rsidR="0078141A" w:rsidRPr="00106FF9" w:rsidTr="00831A40">
        <w:trPr>
          <w:trHeight w:val="1"/>
        </w:trPr>
        <w:tc>
          <w:tcPr>
            <w:tcW w:w="1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0D70EF" w:rsidP="00106FF9">
            <w:pPr>
              <w:spacing w:before="120" w:after="120"/>
              <w:jc w:val="center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b/>
                <w:sz w:val="28"/>
                <w:szCs w:val="28"/>
              </w:rPr>
              <w:t xml:space="preserve">4 четверть –  7 </w:t>
            </w:r>
            <w:r w:rsidR="0078141A" w:rsidRPr="00106FF9">
              <w:rPr>
                <w:rFonts w:ascii="PT Astra Serif" w:eastAsia="Calibri" w:hAnsi="PT Astra Serif" w:cs="Times New Roman"/>
                <w:b/>
                <w:sz w:val="28"/>
                <w:szCs w:val="28"/>
              </w:rPr>
              <w:t>часов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</w:p>
        </w:tc>
      </w:tr>
      <w:tr w:rsidR="0078141A" w:rsidRPr="00106FF9" w:rsidTr="00831A40">
        <w:trPr>
          <w:trHeight w:val="1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26</w:t>
            </w:r>
          </w:p>
        </w:tc>
        <w:tc>
          <w:tcPr>
            <w:tcW w:w="1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sz w:val="28"/>
                <w:szCs w:val="28"/>
              </w:rPr>
              <w:t>Простые и перекрёстные хлопки в парах.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1</w:t>
            </w:r>
          </w:p>
        </w:tc>
      </w:tr>
      <w:tr w:rsidR="0078141A" w:rsidRPr="00106FF9" w:rsidTr="00831A40">
        <w:trPr>
          <w:trHeight w:val="1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27</w:t>
            </w:r>
          </w:p>
        </w:tc>
        <w:tc>
          <w:tcPr>
            <w:tcW w:w="1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sz w:val="28"/>
                <w:szCs w:val="28"/>
              </w:rPr>
              <w:t>Движения парами: боковой галоп, поскоки. Основные движения народных танцев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1</w:t>
            </w:r>
          </w:p>
        </w:tc>
      </w:tr>
      <w:tr w:rsidR="0078141A" w:rsidRPr="00106FF9" w:rsidTr="00831A40">
        <w:trPr>
          <w:trHeight w:val="1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28-30</w:t>
            </w:r>
          </w:p>
        </w:tc>
        <w:tc>
          <w:tcPr>
            <w:tcW w:w="1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sz w:val="28"/>
                <w:szCs w:val="28"/>
              </w:rPr>
              <w:t>Танец «Лошадки»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3</w:t>
            </w:r>
          </w:p>
        </w:tc>
      </w:tr>
      <w:tr w:rsidR="0078141A" w:rsidRPr="00106FF9" w:rsidTr="00831A40">
        <w:trPr>
          <w:trHeight w:val="1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31</w:t>
            </w:r>
          </w:p>
        </w:tc>
        <w:tc>
          <w:tcPr>
            <w:tcW w:w="1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sz w:val="28"/>
                <w:szCs w:val="28"/>
              </w:rPr>
              <w:t>Комплекс ОРУ. Круговые движения ступни.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1</w:t>
            </w:r>
          </w:p>
        </w:tc>
      </w:tr>
      <w:tr w:rsidR="0078141A" w:rsidRPr="00106FF9" w:rsidTr="00831A40">
        <w:trPr>
          <w:trHeight w:val="1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0D70EF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32</w:t>
            </w:r>
          </w:p>
        </w:tc>
        <w:tc>
          <w:tcPr>
            <w:tcW w:w="1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78141A" w:rsidP="00831A40">
            <w:pPr>
              <w:spacing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Times New Roman" w:hAnsi="PT Astra Serif" w:cs="Times New Roman"/>
                <w:sz w:val="28"/>
                <w:szCs w:val="28"/>
              </w:rPr>
              <w:t>Элементы русской пляски: присядка и полуприсядка на месте и с продвижением вперед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141A" w:rsidRPr="00106FF9" w:rsidRDefault="000D70EF" w:rsidP="00831A40">
            <w:pPr>
              <w:spacing w:before="120" w:after="120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106FF9">
              <w:rPr>
                <w:rFonts w:ascii="PT Astra Serif" w:eastAsia="Calibri" w:hAnsi="PT Astra Serif" w:cs="Times New Roman"/>
                <w:sz w:val="28"/>
                <w:szCs w:val="28"/>
              </w:rPr>
              <w:t>1</w:t>
            </w:r>
          </w:p>
        </w:tc>
      </w:tr>
    </w:tbl>
    <w:p w:rsidR="00520C5C" w:rsidRPr="00106FF9" w:rsidRDefault="00520C5C" w:rsidP="00831A40">
      <w:pPr>
        <w:jc w:val="both"/>
        <w:rPr>
          <w:rFonts w:ascii="PT Astra Serif" w:eastAsia="Calibri" w:hAnsi="PT Astra Serif" w:cs="Times New Roman"/>
          <w:b/>
          <w:sz w:val="28"/>
          <w:szCs w:val="28"/>
        </w:rPr>
      </w:pPr>
    </w:p>
    <w:p w:rsidR="009E3028" w:rsidRPr="00106FF9" w:rsidRDefault="009E3028" w:rsidP="00831A40">
      <w:pPr>
        <w:jc w:val="both"/>
        <w:rPr>
          <w:rFonts w:ascii="PT Astra Serif" w:eastAsia="Calibri" w:hAnsi="PT Astra Serif" w:cs="Times New Roman"/>
          <w:sz w:val="28"/>
          <w:szCs w:val="28"/>
        </w:rPr>
      </w:pPr>
    </w:p>
    <w:sectPr w:rsidR="009E3028" w:rsidRPr="00106FF9" w:rsidSect="00ED09D0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6A99" w:rsidRDefault="009B6A99" w:rsidP="00831A40">
      <w:pPr>
        <w:spacing w:after="0" w:line="240" w:lineRule="auto"/>
      </w:pPr>
      <w:r>
        <w:separator/>
      </w:r>
    </w:p>
  </w:endnote>
  <w:endnote w:type="continuationSeparator" w:id="0">
    <w:p w:rsidR="009B6A99" w:rsidRDefault="009B6A99" w:rsidP="00831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6A99" w:rsidRDefault="009B6A99" w:rsidP="00831A40">
      <w:pPr>
        <w:spacing w:after="0" w:line="240" w:lineRule="auto"/>
      </w:pPr>
      <w:r>
        <w:separator/>
      </w:r>
    </w:p>
  </w:footnote>
  <w:footnote w:type="continuationSeparator" w:id="0">
    <w:p w:rsidR="009B6A99" w:rsidRDefault="009B6A99" w:rsidP="00831A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321002F"/>
    <w:multiLevelType w:val="multilevel"/>
    <w:tmpl w:val="67B057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6807BA3"/>
    <w:multiLevelType w:val="multilevel"/>
    <w:tmpl w:val="E3A6F9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7170471"/>
    <w:multiLevelType w:val="multilevel"/>
    <w:tmpl w:val="02C8EE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4904E1A"/>
    <w:multiLevelType w:val="hybridMultilevel"/>
    <w:tmpl w:val="EF4837A6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 w15:restartNumberingAfterBreak="0">
    <w:nsid w:val="5C057EED"/>
    <w:multiLevelType w:val="multilevel"/>
    <w:tmpl w:val="550E686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F0058D0"/>
    <w:multiLevelType w:val="multilevel"/>
    <w:tmpl w:val="DB4210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4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E3028"/>
    <w:rsid w:val="00035AF4"/>
    <w:rsid w:val="000B3614"/>
    <w:rsid w:val="000D70EF"/>
    <w:rsid w:val="00106FF9"/>
    <w:rsid w:val="001B3D17"/>
    <w:rsid w:val="001D1CA1"/>
    <w:rsid w:val="00234F4F"/>
    <w:rsid w:val="00235645"/>
    <w:rsid w:val="00263BF9"/>
    <w:rsid w:val="002818C8"/>
    <w:rsid w:val="00466ADF"/>
    <w:rsid w:val="004B717F"/>
    <w:rsid w:val="00520C5C"/>
    <w:rsid w:val="00561183"/>
    <w:rsid w:val="005C4AE4"/>
    <w:rsid w:val="005F5985"/>
    <w:rsid w:val="00616854"/>
    <w:rsid w:val="00624950"/>
    <w:rsid w:val="006517CE"/>
    <w:rsid w:val="00690BB3"/>
    <w:rsid w:val="006D7A7A"/>
    <w:rsid w:val="00705EA4"/>
    <w:rsid w:val="0078141A"/>
    <w:rsid w:val="007B7F48"/>
    <w:rsid w:val="00831A40"/>
    <w:rsid w:val="008C1D52"/>
    <w:rsid w:val="009B6A99"/>
    <w:rsid w:val="009E3028"/>
    <w:rsid w:val="00A63347"/>
    <w:rsid w:val="00BD2E83"/>
    <w:rsid w:val="00C62FB5"/>
    <w:rsid w:val="00D4575C"/>
    <w:rsid w:val="00DD39C1"/>
    <w:rsid w:val="00DF0B2F"/>
    <w:rsid w:val="00E107D7"/>
    <w:rsid w:val="00E20D18"/>
    <w:rsid w:val="00E812E9"/>
    <w:rsid w:val="00EB2CE4"/>
    <w:rsid w:val="00ED0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1FE07"/>
  <w15:docId w15:val="{E72098CA-F89F-4551-942F-A00514116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18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снова"/>
    <w:link w:val="a4"/>
    <w:uiPriority w:val="1"/>
    <w:qFormat/>
    <w:rsid w:val="000B3614"/>
    <w:pPr>
      <w:spacing w:after="0" w:line="240" w:lineRule="auto"/>
      <w:ind w:left="283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customStyle="1" w:styleId="a4">
    <w:name w:val="Без интервала Знак"/>
    <w:aliases w:val="основа Знак"/>
    <w:link w:val="a3"/>
    <w:uiPriority w:val="1"/>
    <w:rsid w:val="000B3614"/>
    <w:rPr>
      <w:rFonts w:ascii="Times New Roman" w:eastAsia="Times New Roman" w:hAnsi="Times New Roman" w:cs="Times New Roman"/>
      <w:color w:val="000000"/>
      <w:sz w:val="28"/>
    </w:rPr>
  </w:style>
  <w:style w:type="paragraph" w:customStyle="1" w:styleId="c4">
    <w:name w:val="c4"/>
    <w:basedOn w:val="a"/>
    <w:rsid w:val="00E10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E107D7"/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E107D7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E107D7"/>
    <w:pPr>
      <w:spacing w:after="0" w:line="240" w:lineRule="auto"/>
      <w:ind w:left="720" w:firstLine="70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520C5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81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18C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831A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31A40"/>
  </w:style>
  <w:style w:type="paragraph" w:styleId="a9">
    <w:name w:val="footer"/>
    <w:basedOn w:val="a"/>
    <w:link w:val="aa"/>
    <w:uiPriority w:val="99"/>
    <w:semiHidden/>
    <w:unhideWhenUsed/>
    <w:rsid w:val="00831A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31A40"/>
  </w:style>
  <w:style w:type="character" w:customStyle="1" w:styleId="c1">
    <w:name w:val="c1"/>
    <w:basedOn w:val="a0"/>
    <w:rsid w:val="00831A40"/>
  </w:style>
  <w:style w:type="character" w:styleId="ab">
    <w:name w:val="Hyperlink"/>
    <w:basedOn w:val="a0"/>
    <w:uiPriority w:val="99"/>
    <w:semiHidden/>
    <w:unhideWhenUsed/>
    <w:rsid w:val="00831A40"/>
    <w:rPr>
      <w:color w:val="0000FF"/>
      <w:u w:val="single"/>
    </w:rPr>
  </w:style>
  <w:style w:type="paragraph" w:customStyle="1" w:styleId="Style3">
    <w:name w:val="Style3"/>
    <w:basedOn w:val="a"/>
    <w:rsid w:val="00831A40"/>
    <w:pPr>
      <w:widowControl w:val="0"/>
      <w:autoSpaceDE w:val="0"/>
      <w:autoSpaceDN w:val="0"/>
      <w:adjustRightInd w:val="0"/>
      <w:spacing w:after="0" w:line="293" w:lineRule="exact"/>
      <w:ind w:firstLine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98">
    <w:name w:val="Font Style398"/>
    <w:basedOn w:val="a0"/>
    <w:rsid w:val="00831A40"/>
    <w:rPr>
      <w:rFonts w:ascii="Century Schoolbook" w:hAnsi="Century Schoolbook" w:cs="Century Schoolbook" w:hint="default"/>
      <w:b/>
      <w:b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fgosreestr.ru/registry/primernaya-adaptirovannaya-osnovnaya-obshheobrazovatelnaya-programma-nachalnogo-obshhego-obrazovaniya-obuchayushhixsya-s-umstvennoj-otstalosty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A3DE6-AC17-4987-A91A-97E007421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6</Pages>
  <Words>994</Words>
  <Characters>5671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24</cp:revision>
  <cp:lastPrinted>2019-12-27T17:08:00Z</cp:lastPrinted>
  <dcterms:created xsi:type="dcterms:W3CDTF">2017-10-16T14:25:00Z</dcterms:created>
  <dcterms:modified xsi:type="dcterms:W3CDTF">2026-10-14T05:04:00Z</dcterms:modified>
</cp:coreProperties>
</file>