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785A87">
      <w:pPr>
        <w:pStyle w:val="aff2"/>
        <w:jc w:val="center"/>
      </w:pPr>
      <w:r>
        <w:rPr>
          <w:noProof/>
        </w:rPr>
        <w:drawing>
          <wp:inline distT="0" distB="0" distL="0" distR="0">
            <wp:extent cx="5457495" cy="6347769"/>
            <wp:effectExtent l="0" t="0" r="0" b="0"/>
            <wp:docPr id="4" name="Рисунок 2" descr="C:\Users\User\Documents\img20261014_1055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img20261014_1055502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495" cy="634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noProof/>
          <w:color w:val="333333"/>
          <w:spacing w:val="-2"/>
          <w:sz w:val="28"/>
          <w:szCs w:val="28"/>
        </w:rPr>
      </w:pPr>
    </w:p>
    <w:p w:rsidR="0005580D" w:rsidRDefault="0005580D" w:rsidP="00785A87">
      <w:pPr>
        <w:shd w:val="clear" w:color="auto" w:fill="FFFFFF"/>
        <w:spacing w:line="288" w:lineRule="exact"/>
        <w:ind w:right="2822"/>
        <w:rPr>
          <w:b/>
          <w:bCs/>
          <w:color w:val="333333"/>
          <w:spacing w:val="-2"/>
          <w:sz w:val="28"/>
          <w:szCs w:val="28"/>
        </w:rPr>
      </w:pPr>
    </w:p>
    <w:p w:rsidR="0005580D" w:rsidRDefault="0005580D" w:rsidP="0005580D">
      <w:pPr>
        <w:shd w:val="clear" w:color="auto" w:fill="FFFFFF"/>
        <w:spacing w:line="288" w:lineRule="exact"/>
        <w:ind w:right="2822"/>
        <w:jc w:val="center"/>
        <w:rPr>
          <w:b/>
          <w:bCs/>
          <w:color w:val="333333"/>
          <w:spacing w:val="-2"/>
          <w:sz w:val="28"/>
          <w:szCs w:val="28"/>
        </w:rPr>
      </w:pPr>
    </w:p>
    <w:p w:rsidR="00C07CC2" w:rsidRDefault="008F1501" w:rsidP="0005580D">
      <w:pPr>
        <w:shd w:val="clear" w:color="auto" w:fill="FFFFFF"/>
        <w:spacing w:line="288" w:lineRule="exact"/>
        <w:ind w:right="2822"/>
        <w:jc w:val="center"/>
        <w:rPr>
          <w:b/>
          <w:bCs/>
          <w:color w:val="333333"/>
          <w:spacing w:val="-2"/>
          <w:sz w:val="28"/>
          <w:szCs w:val="28"/>
        </w:rPr>
      </w:pPr>
      <w:r w:rsidRPr="003D74E0">
        <w:rPr>
          <w:b/>
          <w:bCs/>
          <w:color w:val="333333"/>
          <w:spacing w:val="-2"/>
          <w:sz w:val="28"/>
          <w:szCs w:val="28"/>
        </w:rPr>
        <w:t>ПОЯСНИТЕЛЬНАЯ ЗАПИСКА</w:t>
      </w:r>
    </w:p>
    <w:p w:rsidR="00D9289B" w:rsidRDefault="00D9289B" w:rsidP="00D9289B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4552F2">
        <w:rPr>
          <w:rFonts w:eastAsia="Calibri"/>
          <w:sz w:val="28"/>
          <w:szCs w:val="28"/>
        </w:rPr>
        <w:t xml:space="preserve"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</w:t>
      </w:r>
    </w:p>
    <w:p w:rsidR="00D9289B" w:rsidRPr="00B131F3" w:rsidRDefault="00D9289B" w:rsidP="00D9289B">
      <w:pPr>
        <w:jc w:val="both"/>
        <w:rPr>
          <w:sz w:val="28"/>
          <w:szCs w:val="28"/>
        </w:rPr>
      </w:pPr>
      <w:r w:rsidRPr="00B131F3">
        <w:rPr>
          <w:sz w:val="28"/>
          <w:szCs w:val="28"/>
        </w:rPr>
        <w:t xml:space="preserve">Федерального Закона РФ «Об образовании в Российской Федерации»  №  273 - ФЗ от 29.12.2012г. </w:t>
      </w:r>
    </w:p>
    <w:p w:rsidR="00D9289B" w:rsidRPr="00457C9D" w:rsidRDefault="00D9289B" w:rsidP="00D9289B">
      <w:pPr>
        <w:jc w:val="both"/>
        <w:rPr>
          <w:sz w:val="28"/>
          <w:szCs w:val="28"/>
        </w:rPr>
      </w:pPr>
      <w:r w:rsidRPr="00B131F3">
        <w:rPr>
          <w:sz w:val="28"/>
          <w:szCs w:val="28"/>
        </w:rPr>
        <w:t xml:space="preserve">Приказа Министерства образования и науки Российской Федерации от 19.12.2014 № 1599 «Об утверждении федерального государственного </w:t>
      </w:r>
      <w:r w:rsidRPr="00457C9D">
        <w:rPr>
          <w:sz w:val="28"/>
          <w:szCs w:val="28"/>
        </w:rPr>
        <w:t xml:space="preserve">образовательного стандарта образования </w:t>
      </w:r>
      <w:proofErr w:type="gramStart"/>
      <w:r w:rsidRPr="00457C9D">
        <w:rPr>
          <w:sz w:val="28"/>
          <w:szCs w:val="28"/>
        </w:rPr>
        <w:t>обучающихся</w:t>
      </w:r>
      <w:proofErr w:type="gramEnd"/>
      <w:r w:rsidRPr="00457C9D">
        <w:rPr>
          <w:sz w:val="28"/>
          <w:szCs w:val="28"/>
        </w:rPr>
        <w:t xml:space="preserve"> с умственной отсталостью (интеллектуальными нарушениями)». </w:t>
      </w:r>
    </w:p>
    <w:p w:rsidR="00D9289B" w:rsidRPr="00457C9D" w:rsidRDefault="00D9289B" w:rsidP="00D9289B">
      <w:pPr>
        <w:shd w:val="clear" w:color="auto" w:fill="FFFFFF"/>
        <w:ind w:right="162"/>
        <w:jc w:val="both"/>
        <w:rPr>
          <w:sz w:val="28"/>
          <w:szCs w:val="28"/>
        </w:rPr>
      </w:pPr>
      <w:r w:rsidRPr="00457C9D">
        <w:rPr>
          <w:sz w:val="28"/>
          <w:szCs w:val="28"/>
        </w:rPr>
        <w:t xml:space="preserve">Приказа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457C9D">
        <w:rPr>
          <w:sz w:val="28"/>
          <w:szCs w:val="28"/>
        </w:rPr>
        <w:t>обучающихся</w:t>
      </w:r>
      <w:proofErr w:type="gramEnd"/>
      <w:r w:rsidRPr="00457C9D">
        <w:rPr>
          <w:sz w:val="28"/>
          <w:szCs w:val="28"/>
        </w:rPr>
        <w:t xml:space="preserve"> с ограниченными возможностями здоровья».</w:t>
      </w:r>
    </w:p>
    <w:p w:rsidR="00D9289B" w:rsidRPr="00457C9D" w:rsidRDefault="00D9289B" w:rsidP="00D9289B">
      <w:pPr>
        <w:shd w:val="clear" w:color="auto" w:fill="FFFFFF"/>
        <w:spacing w:line="360" w:lineRule="atLeast"/>
        <w:ind w:firstLine="708"/>
        <w:jc w:val="both"/>
        <w:textAlignment w:val="baseline"/>
        <w:rPr>
          <w:sz w:val="28"/>
          <w:szCs w:val="28"/>
        </w:rPr>
      </w:pPr>
    </w:p>
    <w:p w:rsidR="00D9289B" w:rsidRPr="00457C9D" w:rsidRDefault="00D9289B" w:rsidP="00D9289B">
      <w:p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 xml:space="preserve">ФАООП УО (вариант 1) </w:t>
      </w:r>
      <w:proofErr w:type="gramStart"/>
      <w:r w:rsidRPr="00457C9D">
        <w:rPr>
          <w:sz w:val="28"/>
          <w:szCs w:val="28"/>
        </w:rPr>
        <w:t>адресована</w:t>
      </w:r>
      <w:proofErr w:type="gramEnd"/>
      <w:r w:rsidRPr="00457C9D">
        <w:rPr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D9289B" w:rsidRPr="00D9289B" w:rsidRDefault="00D9289B" w:rsidP="00D9289B">
      <w:pPr>
        <w:pStyle w:val="af0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9289B">
        <w:rPr>
          <w:rFonts w:ascii="Times New Roman" w:hAnsi="Times New Roman"/>
          <w:sz w:val="28"/>
          <w:szCs w:val="28"/>
        </w:rPr>
        <w:t>Учебный предмет</w:t>
      </w:r>
      <w:r w:rsidRPr="00D9289B">
        <w:rPr>
          <w:rFonts w:ascii="Times New Roman" w:hAnsi="Times New Roman"/>
          <w:b/>
          <w:sz w:val="28"/>
          <w:szCs w:val="28"/>
        </w:rPr>
        <w:t xml:space="preserve"> «</w:t>
      </w:r>
      <w:r w:rsidRPr="00D9289B">
        <w:rPr>
          <w:rFonts w:ascii="Times New Roman" w:hAnsi="Times New Roman"/>
          <w:sz w:val="28"/>
          <w:szCs w:val="28"/>
        </w:rPr>
        <w:t>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</w:t>
      </w:r>
      <w:r>
        <w:rPr>
          <w:rFonts w:ascii="Times New Roman" w:hAnsi="Times New Roman"/>
          <w:sz w:val="28"/>
          <w:szCs w:val="28"/>
        </w:rPr>
        <w:t>ебному предмету «Математика» в 8</w:t>
      </w:r>
      <w:r w:rsidRPr="00D9289B">
        <w:rPr>
          <w:rFonts w:ascii="Times New Roman" w:hAnsi="Times New Roman"/>
          <w:sz w:val="28"/>
          <w:szCs w:val="28"/>
        </w:rPr>
        <w:t xml:space="preserve"> классе рассчитана на 34 учебные недели и составляет 136 часов в год (4 часа в неделю).</w:t>
      </w:r>
    </w:p>
    <w:p w:rsidR="00D9289B" w:rsidRPr="00457C9D" w:rsidRDefault="00D9289B" w:rsidP="00D9289B">
      <w:pPr>
        <w:spacing w:line="360" w:lineRule="auto"/>
        <w:ind w:firstLine="709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05580D" w:rsidRDefault="0005580D" w:rsidP="00D9289B">
      <w:pPr>
        <w:spacing w:line="360" w:lineRule="auto"/>
        <w:jc w:val="both"/>
        <w:rPr>
          <w:b/>
          <w:sz w:val="28"/>
          <w:szCs w:val="28"/>
        </w:rPr>
      </w:pPr>
    </w:p>
    <w:p w:rsidR="0005580D" w:rsidRDefault="0005580D" w:rsidP="00D9289B">
      <w:pPr>
        <w:spacing w:line="360" w:lineRule="auto"/>
        <w:jc w:val="both"/>
        <w:rPr>
          <w:b/>
          <w:sz w:val="28"/>
          <w:szCs w:val="28"/>
        </w:rPr>
      </w:pPr>
    </w:p>
    <w:p w:rsidR="00D9289B" w:rsidRPr="00457C9D" w:rsidRDefault="00D9289B" w:rsidP="00D9289B">
      <w:pPr>
        <w:spacing w:line="360" w:lineRule="auto"/>
        <w:jc w:val="both"/>
        <w:rPr>
          <w:b/>
          <w:sz w:val="28"/>
          <w:szCs w:val="28"/>
        </w:rPr>
      </w:pPr>
      <w:r w:rsidRPr="00457C9D">
        <w:rPr>
          <w:b/>
          <w:sz w:val="28"/>
          <w:szCs w:val="28"/>
        </w:rPr>
        <w:lastRenderedPageBreak/>
        <w:t>Цель</w:t>
      </w:r>
    </w:p>
    <w:p w:rsidR="00D9289B" w:rsidRPr="00457C9D" w:rsidRDefault="00D9289B" w:rsidP="00D9289B">
      <w:pPr>
        <w:spacing w:line="360" w:lineRule="auto"/>
        <w:ind w:firstLine="567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Формирование предметно – практической направленности обучения математики с целью овладения обучающимися системой доступных математических знаний, умений и навыков, необходимых в повседневной жизни и будущей профессии.</w:t>
      </w:r>
    </w:p>
    <w:p w:rsidR="00D9289B" w:rsidRPr="003D74E0" w:rsidRDefault="00D9289B" w:rsidP="003D74E0">
      <w:pPr>
        <w:shd w:val="clear" w:color="auto" w:fill="FFFFFF"/>
        <w:spacing w:line="288" w:lineRule="exact"/>
        <w:ind w:right="2822"/>
        <w:jc w:val="center"/>
        <w:rPr>
          <w:b/>
          <w:bCs/>
          <w:color w:val="333333"/>
          <w:spacing w:val="-2"/>
          <w:sz w:val="28"/>
          <w:szCs w:val="28"/>
        </w:rPr>
      </w:pPr>
    </w:p>
    <w:p w:rsidR="00C07CC2" w:rsidRPr="003D74E0" w:rsidRDefault="00C07CC2">
      <w:pPr>
        <w:jc w:val="both"/>
        <w:rPr>
          <w:color w:val="333333"/>
          <w:spacing w:val="-6"/>
          <w:sz w:val="28"/>
          <w:szCs w:val="28"/>
        </w:rPr>
      </w:pPr>
    </w:p>
    <w:p w:rsidR="007D5D2B" w:rsidRPr="00457C9D" w:rsidRDefault="007D5D2B" w:rsidP="007D5D2B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 xml:space="preserve">Научить </w:t>
      </w:r>
      <w:proofErr w:type="gramStart"/>
      <w:r w:rsidRPr="00457C9D">
        <w:rPr>
          <w:sz w:val="28"/>
          <w:szCs w:val="28"/>
        </w:rPr>
        <w:t>обучающихся</w:t>
      </w:r>
      <w:proofErr w:type="gramEnd"/>
      <w:r w:rsidRPr="00457C9D">
        <w:rPr>
          <w:sz w:val="28"/>
          <w:szCs w:val="28"/>
        </w:rPr>
        <w:t xml:space="preserve"> получать доступные количественные, пространственные, временные, геометрические представления, которые помогут им в дальнейшей социализации.</w:t>
      </w:r>
    </w:p>
    <w:p w:rsidR="007D5D2B" w:rsidRPr="00457C9D" w:rsidRDefault="007D5D2B" w:rsidP="007D5D2B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proofErr w:type="gramStart"/>
      <w:r w:rsidRPr="00457C9D">
        <w:rPr>
          <w:sz w:val="28"/>
          <w:szCs w:val="28"/>
        </w:rPr>
        <w:t>Научить обучающихся читать, записывать под диктовку, откладывать на счетах, калькуляторе, сравнивать (больше, меньше) числа в пределах 1000000.</w:t>
      </w:r>
      <w:proofErr w:type="gramEnd"/>
    </w:p>
    <w:p w:rsidR="007D5D2B" w:rsidRPr="00457C9D" w:rsidRDefault="007D5D2B" w:rsidP="007D5D2B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 xml:space="preserve">Научить </w:t>
      </w:r>
      <w:proofErr w:type="gramStart"/>
      <w:r w:rsidRPr="00457C9D">
        <w:rPr>
          <w:sz w:val="28"/>
          <w:szCs w:val="28"/>
        </w:rPr>
        <w:t>обучающихся</w:t>
      </w:r>
      <w:proofErr w:type="gramEnd"/>
      <w:r w:rsidRPr="00457C9D">
        <w:rPr>
          <w:sz w:val="28"/>
          <w:szCs w:val="28"/>
        </w:rPr>
        <w:t xml:space="preserve"> планировать процесс выполнения задания и доводить начатое дело до завершения.</w:t>
      </w:r>
    </w:p>
    <w:p w:rsidR="007D5D2B" w:rsidRPr="00457C9D" w:rsidRDefault="007D5D2B" w:rsidP="007D5D2B">
      <w:pPr>
        <w:spacing w:line="360" w:lineRule="auto"/>
        <w:jc w:val="both"/>
        <w:rPr>
          <w:b/>
          <w:sz w:val="28"/>
          <w:szCs w:val="28"/>
        </w:rPr>
      </w:pPr>
      <w:r w:rsidRPr="00457C9D">
        <w:rPr>
          <w:b/>
          <w:sz w:val="28"/>
          <w:szCs w:val="28"/>
        </w:rPr>
        <w:t>Основные направления коррекционной работы:</w:t>
      </w:r>
    </w:p>
    <w:p w:rsidR="007D5D2B" w:rsidRPr="00457C9D" w:rsidRDefault="007D5D2B" w:rsidP="007D5D2B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развитие зрительного восприятия и узнавания;</w:t>
      </w:r>
    </w:p>
    <w:p w:rsidR="007D5D2B" w:rsidRPr="00457C9D" w:rsidRDefault="007D5D2B" w:rsidP="007D5D2B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развитие пространственных представлений и ориентации</w:t>
      </w:r>
      <w:proofErr w:type="gramStart"/>
      <w:r w:rsidRPr="00457C9D">
        <w:rPr>
          <w:sz w:val="28"/>
          <w:szCs w:val="28"/>
        </w:rPr>
        <w:t>;-</w:t>
      </w:r>
      <w:proofErr w:type="gramEnd"/>
      <w:r w:rsidRPr="00457C9D">
        <w:rPr>
          <w:sz w:val="28"/>
          <w:szCs w:val="28"/>
        </w:rPr>
        <w:t>развитие основных мыслительных операций;</w:t>
      </w:r>
    </w:p>
    <w:p w:rsidR="007D5D2B" w:rsidRPr="00457C9D" w:rsidRDefault="007D5D2B" w:rsidP="007D5D2B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развитие наглядно – образного и словесно – логического мышления;</w:t>
      </w:r>
    </w:p>
    <w:p w:rsidR="007D5D2B" w:rsidRPr="00457C9D" w:rsidRDefault="007D5D2B" w:rsidP="007D5D2B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коррекция нарушений эмоционально – личностной сферы;</w:t>
      </w:r>
    </w:p>
    <w:p w:rsidR="007D5D2B" w:rsidRPr="00457C9D" w:rsidRDefault="007D5D2B" w:rsidP="007D5D2B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обогащение словаря;</w:t>
      </w:r>
    </w:p>
    <w:p w:rsidR="007D5D2B" w:rsidRPr="00457C9D" w:rsidRDefault="007D5D2B" w:rsidP="007D5D2B">
      <w:pPr>
        <w:numPr>
          <w:ilvl w:val="0"/>
          <w:numId w:val="23"/>
        </w:numPr>
        <w:spacing w:after="120"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коррекция индивидуальных пробелов в знаниях, умениях, навыках.</w:t>
      </w:r>
    </w:p>
    <w:p w:rsidR="007D5D2B" w:rsidRPr="00324161" w:rsidRDefault="007D5D2B" w:rsidP="00324161">
      <w:pPr>
        <w:pStyle w:val="1"/>
        <w:jc w:val="center"/>
        <w:rPr>
          <w:rFonts w:ascii="Times New Roman" w:eastAsia="Calibri" w:hAnsi="Times New Roman"/>
          <w:color w:val="auto"/>
        </w:rPr>
      </w:pPr>
      <w:bookmarkStart w:id="1" w:name="_Toc82018740"/>
      <w:bookmarkStart w:id="2" w:name="_Toc82018910"/>
      <w:bookmarkStart w:id="3" w:name="_Toc82019089"/>
      <w:bookmarkStart w:id="4" w:name="_Toc113551164"/>
      <w:r w:rsidRPr="00324161">
        <w:rPr>
          <w:rFonts w:ascii="Times New Roman" w:eastAsia="Calibri" w:hAnsi="Times New Roman"/>
          <w:color w:val="auto"/>
        </w:rPr>
        <w:t>Место предмета в учебном плане</w:t>
      </w:r>
      <w:bookmarkEnd w:id="1"/>
      <w:bookmarkEnd w:id="2"/>
      <w:bookmarkEnd w:id="3"/>
      <w:bookmarkEnd w:id="4"/>
    </w:p>
    <w:p w:rsidR="007D5D2B" w:rsidRPr="00457C9D" w:rsidRDefault="007D5D2B" w:rsidP="007D5D2B">
      <w:pPr>
        <w:spacing w:after="240" w:line="360" w:lineRule="auto"/>
        <w:ind w:firstLine="567"/>
        <w:jc w:val="both"/>
        <w:rPr>
          <w:sz w:val="28"/>
          <w:szCs w:val="28"/>
        </w:rPr>
      </w:pPr>
      <w:bookmarkStart w:id="5" w:name="_Toc79661105"/>
      <w:r w:rsidRPr="00457C9D">
        <w:rPr>
          <w:sz w:val="28"/>
          <w:szCs w:val="28"/>
        </w:rPr>
        <w:t>Рабочая программа по предмету «Математика» составлена в соответствии с учебным планом МБОУ «</w:t>
      </w:r>
      <w:proofErr w:type="spellStart"/>
      <w:r w:rsidRPr="00457C9D">
        <w:rPr>
          <w:sz w:val="28"/>
          <w:szCs w:val="28"/>
        </w:rPr>
        <w:t>Пуксибская</w:t>
      </w:r>
      <w:proofErr w:type="spellEnd"/>
      <w:r w:rsidRPr="00457C9D">
        <w:rPr>
          <w:sz w:val="28"/>
          <w:szCs w:val="28"/>
        </w:rPr>
        <w:t xml:space="preserve"> школа – интернат» и рассчитана на 34 недели: 4 часа в неделю, 136 часов в год.</w:t>
      </w:r>
    </w:p>
    <w:p w:rsidR="007D5D2B" w:rsidRPr="00457C9D" w:rsidRDefault="007D5D2B" w:rsidP="007D5D2B">
      <w:pPr>
        <w:spacing w:line="360" w:lineRule="auto"/>
        <w:jc w:val="both"/>
        <w:rPr>
          <w:sz w:val="28"/>
          <w:szCs w:val="28"/>
        </w:rPr>
      </w:pPr>
      <w:r w:rsidRPr="00457C9D">
        <w:rPr>
          <w:rFonts w:eastAsia="Calibri"/>
          <w:sz w:val="28"/>
          <w:szCs w:val="28"/>
        </w:rPr>
        <w:lastRenderedPageBreak/>
        <w:t>Возможно уменьшение или увеличение количества часов, в зависимости от изменения годового календарного учебного графика, сроков каникул, выпадения уроков на праздничные дни.</w:t>
      </w:r>
    </w:p>
    <w:p w:rsidR="007D5D2B" w:rsidRPr="00324161" w:rsidRDefault="007D5D2B" w:rsidP="007D5D2B">
      <w:pPr>
        <w:spacing w:line="360" w:lineRule="auto"/>
        <w:ind w:firstLine="709"/>
        <w:jc w:val="center"/>
        <w:rPr>
          <w:rStyle w:val="10"/>
          <w:rFonts w:ascii="Times New Roman" w:hAnsi="Times New Roman"/>
          <w:color w:val="auto"/>
        </w:rPr>
      </w:pPr>
      <w:r w:rsidRPr="00324161">
        <w:rPr>
          <w:sz w:val="28"/>
          <w:szCs w:val="28"/>
        </w:rPr>
        <w:t xml:space="preserve"> </w:t>
      </w:r>
      <w:bookmarkStart w:id="6" w:name="_Toc527633354"/>
      <w:bookmarkStart w:id="7" w:name="_Toc51335493"/>
      <w:bookmarkStart w:id="8" w:name="_Toc79661106"/>
      <w:bookmarkStart w:id="9" w:name="_Toc82018741"/>
      <w:bookmarkStart w:id="10" w:name="_Toc82018911"/>
      <w:bookmarkStart w:id="11" w:name="_Toc82019090"/>
      <w:bookmarkStart w:id="12" w:name="_Toc113551165"/>
      <w:r w:rsidRPr="00324161">
        <w:rPr>
          <w:rStyle w:val="10"/>
          <w:rFonts w:ascii="Times New Roman" w:hAnsi="Times New Roman"/>
          <w:color w:val="auto"/>
        </w:rPr>
        <w:t>Планируемые результаты освоения программы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7D5D2B" w:rsidRPr="00457C9D" w:rsidRDefault="007D5D2B" w:rsidP="007D5D2B">
      <w:pPr>
        <w:spacing w:after="200" w:line="360" w:lineRule="auto"/>
        <w:rPr>
          <w:b/>
          <w:sz w:val="28"/>
          <w:szCs w:val="28"/>
        </w:rPr>
      </w:pPr>
      <w:r w:rsidRPr="00457C9D">
        <w:rPr>
          <w:b/>
          <w:sz w:val="28"/>
          <w:szCs w:val="28"/>
        </w:rPr>
        <w:t>Личностные результаты: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проявление мотивации при выполнении различных видов практической деятельности на уроке математики, при выполнении домашнего задания;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желание и умение выполнить математическое задание правильно, с использованием знаковой символики в соответствии с данным образцом или пошаговой инструкцией учителя;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умение понимать инструкцию учителя, высказанную с использованием математической терминологии, следовать ей при организации собственной деятельности по выполнению учебного задания;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умение воспроизвести в устной речи алгоритм выполнения математической операции (вычислений, измерений, построений) с использованием математической терминологии в виде отчета о выполненной деятельности;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умение сформулировать умозаключение (сделать вывод) с использованием в собственной речи математической терминологии, обосновать его (с помощью учителя);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навыки межличностного взаимодействия при выполнении отдельных видов деятельности на уроке математики, доброжелательное отношение к учителю и одноклассникам; элементарные навыки адекватного отношения к ошибкам или неудачам одноклассников, возникшим при выполнении учебного задания на уроке математики (с помощью учителя);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lastRenderedPageBreak/>
        <w:t>—</w:t>
      </w:r>
      <w:r w:rsidRPr="00457C9D">
        <w:rPr>
          <w:sz w:val="28"/>
          <w:szCs w:val="28"/>
        </w:rPr>
        <w:tab/>
        <w:t>умение оказать помощь одноклассникам в организации их деятельности для достижения правильного результата при выполнении учебного задания; при необходимости попросить о помощи в случае возникновения собственных затруднений в выполнении математического задания и принять ее;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умение адекватно воспринимать замечания (мнение), высказанные учителем или одноклассниками, корригировать в соответствии с этим собственную деятельность по выполнению математического задания;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знание элементарных правил безопасного использования инструментов (измерительных, чертежных), следование им при организации собственной деятельности;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навыки организации собственной деятельности по самостоятельному выполнению математической операции (учебного задания) на основе усвоенного пошагового алгоритма и самооценки выполненной практической деятельности, в том числе на основе знания способов проверки правильности вычислений, измерений, построений и пр. (с помощью учителя); умение осуществлять необходимые исправления в случае неверно выполненного задания;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навыки самостоятельной работы с учебником математики, другими дидактическими материалами;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понимание связи отдельных математических знаний с жизненными ситуациями; умение применять математические знания для решения доступных жизненных задач и в процессе овладения профессионально-трудовыми навыками на уроках обучения профильному труду (с помощью учителя);</w:t>
      </w:r>
    </w:p>
    <w:p w:rsidR="007D5D2B" w:rsidRPr="00457C9D" w:rsidRDefault="007D5D2B" w:rsidP="007D5D2B">
      <w:pPr>
        <w:spacing w:after="200" w:line="360" w:lineRule="auto"/>
        <w:rPr>
          <w:sz w:val="28"/>
          <w:szCs w:val="28"/>
        </w:rPr>
      </w:pPr>
      <w:r w:rsidRPr="00457C9D">
        <w:rPr>
          <w:sz w:val="28"/>
          <w:szCs w:val="28"/>
        </w:rPr>
        <w:t>—</w:t>
      </w:r>
      <w:r w:rsidRPr="00457C9D">
        <w:rPr>
          <w:sz w:val="28"/>
          <w:szCs w:val="28"/>
        </w:rPr>
        <w:tab/>
        <w:t>элементарные представления о здоровом и безопасном образе жизни, бережном отношении к природе; умение использовать в этих целях усвоенные математические знания и умения.</w:t>
      </w:r>
    </w:p>
    <w:p w:rsidR="007D5D2B" w:rsidRPr="00457C9D" w:rsidRDefault="007D5D2B" w:rsidP="007D5D2B">
      <w:pPr>
        <w:spacing w:before="120" w:line="360" w:lineRule="auto"/>
        <w:ind w:firstLine="567"/>
        <w:jc w:val="both"/>
        <w:rPr>
          <w:b/>
          <w:sz w:val="28"/>
          <w:szCs w:val="28"/>
        </w:rPr>
      </w:pPr>
      <w:r w:rsidRPr="00457C9D">
        <w:rPr>
          <w:b/>
          <w:sz w:val="28"/>
          <w:szCs w:val="28"/>
        </w:rPr>
        <w:t>Предметные результаты</w:t>
      </w:r>
    </w:p>
    <w:p w:rsidR="007D5D2B" w:rsidRPr="00457C9D" w:rsidRDefault="007D5D2B" w:rsidP="007D5D2B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В соответствии с разным уровнем развития детей</w:t>
      </w:r>
      <w:r>
        <w:rPr>
          <w:sz w:val="28"/>
          <w:szCs w:val="28"/>
        </w:rPr>
        <w:t xml:space="preserve"> применяется дифференцированно подход</w:t>
      </w:r>
      <w:r w:rsidRPr="00457C9D">
        <w:rPr>
          <w:sz w:val="28"/>
          <w:szCs w:val="28"/>
        </w:rPr>
        <w:t xml:space="preserve">  к методам объяснения нового материала, уровню требований контрольных и проверочных работ, определению дидактических, коррекционных  </w:t>
      </w:r>
      <w:r w:rsidRPr="00457C9D">
        <w:rPr>
          <w:sz w:val="28"/>
          <w:szCs w:val="28"/>
        </w:rPr>
        <w:lastRenderedPageBreak/>
        <w:t>и воспитательных целей урока. Слабоуспевающие ученики решают легкие примеры, повторяют вопросы, действия, объяснения за учителем или хорошо успевающим учеником, списывают с доски, работают у доски с помощью учителя. При написании самостоятельных, контрольных и проверочных работ выполняют облегченные задания.</w:t>
      </w:r>
    </w:p>
    <w:p w:rsidR="007D5D2B" w:rsidRPr="00457C9D" w:rsidRDefault="007D5D2B" w:rsidP="007D5D2B">
      <w:pPr>
        <w:spacing w:before="120" w:line="360" w:lineRule="auto"/>
        <w:ind w:firstLine="567"/>
        <w:jc w:val="both"/>
        <w:rPr>
          <w:b/>
          <w:sz w:val="28"/>
          <w:szCs w:val="28"/>
        </w:rPr>
      </w:pPr>
      <w:r w:rsidRPr="00457C9D">
        <w:rPr>
          <w:b/>
          <w:sz w:val="28"/>
          <w:szCs w:val="28"/>
        </w:rPr>
        <w:t>Достаточный уровень: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числовой ряд в пределах 1000000;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алгоритмы арифметических действий с многозначными числами; числами, полученными при измерении двумя единицами стоимости, длины, массы;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элементы десятичной дроби;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преобразование десятичных дробей;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место десятичных дробей в нумерационной таблице;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симметричные предметы, геометрические фигуры;</w:t>
      </w:r>
    </w:p>
    <w:p w:rsidR="007D5D2B" w:rsidRPr="00457C9D" w:rsidRDefault="007D5D2B" w:rsidP="007D5D2B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proofErr w:type="gramStart"/>
      <w:r w:rsidRPr="00457C9D">
        <w:rPr>
          <w:sz w:val="28"/>
          <w:szCs w:val="28"/>
        </w:rPr>
        <w:t>виды четырехугольников: произвольный, параллелограмм, ромб, прямоугольник, квадрат; свойства сторон, углов, приемы построения.</w:t>
      </w:r>
      <w:proofErr w:type="gramEnd"/>
    </w:p>
    <w:p w:rsidR="007D5D2B" w:rsidRPr="00457C9D" w:rsidRDefault="007D5D2B" w:rsidP="007D5D2B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457C9D">
        <w:rPr>
          <w:b/>
          <w:sz w:val="28"/>
          <w:szCs w:val="28"/>
        </w:rPr>
        <w:t>Обучающиеся должны уметь: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умножать и делить числа в пределах 1000000 на двузначное число;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читать, записывать десятичные дроби;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складывать и вычитать дроби с разными знаменателями;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выполнять сложение и вычитание чисел, полученных при измерении двумя единицами времени;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решать простые задачи на нахождение продолжительности события, его начала и конца;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решать составные задачи в три-четыре действия;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вычислять периметр многоугольника;</w:t>
      </w:r>
    </w:p>
    <w:p w:rsidR="007D5D2B" w:rsidRPr="00457C9D" w:rsidRDefault="007D5D2B" w:rsidP="007D5D2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lastRenderedPageBreak/>
        <w:t>находить ось симметрии симметричного плоского предмета, располагать предметы симметрично относительно оси, центра симметрии.</w:t>
      </w:r>
    </w:p>
    <w:p w:rsidR="007D5D2B" w:rsidRPr="00457C9D" w:rsidRDefault="007D5D2B" w:rsidP="007D5D2B">
      <w:pPr>
        <w:spacing w:before="120" w:line="360" w:lineRule="auto"/>
        <w:ind w:firstLine="567"/>
        <w:jc w:val="both"/>
        <w:rPr>
          <w:b/>
          <w:sz w:val="28"/>
          <w:szCs w:val="28"/>
        </w:rPr>
      </w:pPr>
      <w:r w:rsidRPr="00457C9D">
        <w:rPr>
          <w:b/>
          <w:sz w:val="28"/>
          <w:szCs w:val="28"/>
        </w:rPr>
        <w:t>Минимальный уровень:</w:t>
      </w:r>
    </w:p>
    <w:p w:rsidR="007D5D2B" w:rsidRPr="00457C9D" w:rsidRDefault="007D5D2B" w:rsidP="007D5D2B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числовой ряд в пределах 1000000;</w:t>
      </w:r>
    </w:p>
    <w:p w:rsidR="007D5D2B" w:rsidRPr="00457C9D" w:rsidRDefault="007D5D2B" w:rsidP="007D5D2B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алгоритмы арифметических действий с многозначными числами; числами, полученными при измерении двумя единицами стоимости, длины, массы;</w:t>
      </w:r>
    </w:p>
    <w:p w:rsidR="007D5D2B" w:rsidRPr="00457C9D" w:rsidRDefault="007D5D2B" w:rsidP="007D5D2B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элементы десятичной дроби;</w:t>
      </w:r>
    </w:p>
    <w:p w:rsidR="007D5D2B" w:rsidRPr="00457C9D" w:rsidRDefault="007D5D2B" w:rsidP="007D5D2B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место десятичных дробей в нумерационной таблице;</w:t>
      </w:r>
    </w:p>
    <w:p w:rsidR="007D5D2B" w:rsidRPr="00457C9D" w:rsidRDefault="007D5D2B" w:rsidP="007D5D2B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симметричные предметы, геометрические фигуры;</w:t>
      </w:r>
    </w:p>
    <w:p w:rsidR="007D5D2B" w:rsidRPr="00457C9D" w:rsidRDefault="007D5D2B" w:rsidP="007D5D2B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proofErr w:type="gramStart"/>
      <w:r w:rsidRPr="00457C9D">
        <w:rPr>
          <w:sz w:val="28"/>
          <w:szCs w:val="28"/>
        </w:rPr>
        <w:t>виды четырехугольников: произвольный, параллелограмм, ромб, прямоугольник, квадрат; свойства сторон, углов, приемы построения.</w:t>
      </w:r>
      <w:proofErr w:type="gramEnd"/>
    </w:p>
    <w:p w:rsidR="007D5D2B" w:rsidRPr="00457C9D" w:rsidRDefault="007D5D2B" w:rsidP="007D5D2B">
      <w:pPr>
        <w:spacing w:before="120" w:line="360" w:lineRule="auto"/>
        <w:ind w:firstLine="567"/>
        <w:jc w:val="both"/>
        <w:rPr>
          <w:sz w:val="28"/>
          <w:szCs w:val="28"/>
        </w:rPr>
      </w:pPr>
      <w:r w:rsidRPr="00457C9D">
        <w:rPr>
          <w:b/>
          <w:sz w:val="28"/>
          <w:szCs w:val="28"/>
        </w:rPr>
        <w:t>Обучающиеся должны уметь:</w:t>
      </w:r>
    </w:p>
    <w:p w:rsidR="007D5D2B" w:rsidRPr="00457C9D" w:rsidRDefault="007D5D2B" w:rsidP="007D5D2B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умножать и делить числа в пределах 1000000 на двузначное число;</w:t>
      </w:r>
    </w:p>
    <w:p w:rsidR="007D5D2B" w:rsidRPr="00457C9D" w:rsidRDefault="007D5D2B" w:rsidP="007D5D2B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читать, записывать десятичные дроби;</w:t>
      </w:r>
    </w:p>
    <w:p w:rsidR="007D5D2B" w:rsidRPr="00457C9D" w:rsidRDefault="007D5D2B" w:rsidP="007D5D2B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выполнять сложение и вычитание чисел, полученных при измерении двумя единицами времени;</w:t>
      </w:r>
    </w:p>
    <w:p w:rsidR="007D5D2B" w:rsidRPr="00457C9D" w:rsidRDefault="007D5D2B" w:rsidP="007D5D2B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решать простые задачи на нахождение продолжительности события, его начала и конца;</w:t>
      </w:r>
    </w:p>
    <w:p w:rsidR="007D5D2B" w:rsidRPr="00457C9D" w:rsidRDefault="007D5D2B" w:rsidP="007D5D2B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вычислять периметр многоугольника;</w:t>
      </w:r>
    </w:p>
    <w:p w:rsidR="007D5D2B" w:rsidRPr="00457C9D" w:rsidRDefault="007D5D2B" w:rsidP="007D5D2B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457C9D">
        <w:rPr>
          <w:sz w:val="28"/>
          <w:szCs w:val="28"/>
        </w:rPr>
        <w:t>находить ось симметрии симметричного плоского предмета, располагать предметы симметрично относительно оси, центра симметрии.</w:t>
      </w:r>
    </w:p>
    <w:p w:rsidR="00C07CC2" w:rsidRPr="003D74E0" w:rsidRDefault="007D5D2B" w:rsidP="007D5D2B">
      <w:pPr>
        <w:shd w:val="clear" w:color="auto" w:fill="FFFFFF"/>
        <w:spacing w:line="322" w:lineRule="exact"/>
        <w:ind w:left="10"/>
        <w:jc w:val="both"/>
        <w:rPr>
          <w:color w:val="333333"/>
          <w:spacing w:val="-1"/>
          <w:sz w:val="28"/>
          <w:szCs w:val="28"/>
        </w:rPr>
      </w:pPr>
      <w:r w:rsidRPr="00457C9D">
        <w:rPr>
          <w:sz w:val="28"/>
          <w:szCs w:val="28"/>
        </w:rPr>
        <w:br w:type="page"/>
      </w:r>
    </w:p>
    <w:p w:rsidR="00C07CC2" w:rsidRPr="003D74E0" w:rsidRDefault="00C07CC2">
      <w:pPr>
        <w:widowControl w:val="0"/>
        <w:shd w:val="clear" w:color="auto" w:fill="FFFFFF"/>
        <w:tabs>
          <w:tab w:val="left" w:pos="720"/>
        </w:tabs>
        <w:spacing w:line="341" w:lineRule="exact"/>
        <w:rPr>
          <w:color w:val="333333"/>
          <w:spacing w:val="-1"/>
          <w:sz w:val="28"/>
          <w:szCs w:val="28"/>
        </w:rPr>
      </w:pPr>
    </w:p>
    <w:p w:rsidR="00C07CC2" w:rsidRPr="00324161" w:rsidRDefault="008F1501" w:rsidP="00324161">
      <w:pPr>
        <w:jc w:val="center"/>
        <w:rPr>
          <w:sz w:val="28"/>
          <w:szCs w:val="28"/>
        </w:rPr>
      </w:pPr>
      <w:r w:rsidRPr="00324161">
        <w:rPr>
          <w:sz w:val="28"/>
          <w:szCs w:val="28"/>
        </w:rPr>
        <w:t>Содержание учебного курса</w:t>
      </w:r>
    </w:p>
    <w:p w:rsidR="00C07CC2" w:rsidRPr="003D74E0" w:rsidRDefault="008F1501" w:rsidP="00324161">
      <w:pPr>
        <w:ind w:firstLine="708"/>
        <w:jc w:val="center"/>
        <w:rPr>
          <w:b/>
          <w:sz w:val="28"/>
          <w:szCs w:val="28"/>
        </w:rPr>
      </w:pPr>
      <w:r w:rsidRPr="00324161">
        <w:rPr>
          <w:sz w:val="28"/>
          <w:szCs w:val="28"/>
        </w:rPr>
        <w:t>8 класс</w:t>
      </w:r>
    </w:p>
    <w:p w:rsidR="00C07CC2" w:rsidRPr="003D74E0" w:rsidRDefault="00C07CC2">
      <w:pPr>
        <w:ind w:firstLine="708"/>
        <w:jc w:val="center"/>
        <w:rPr>
          <w:b/>
          <w:sz w:val="28"/>
          <w:szCs w:val="28"/>
        </w:rPr>
      </w:pPr>
    </w:p>
    <w:p w:rsidR="00C07CC2" w:rsidRPr="003D74E0" w:rsidRDefault="00C07CC2">
      <w:pPr>
        <w:ind w:firstLine="708"/>
        <w:jc w:val="center"/>
        <w:rPr>
          <w:b/>
          <w:sz w:val="28"/>
          <w:szCs w:val="28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1127"/>
        <w:gridCol w:w="1285"/>
        <w:gridCol w:w="1491"/>
        <w:gridCol w:w="1559"/>
        <w:gridCol w:w="1701"/>
        <w:gridCol w:w="2511"/>
      </w:tblGrid>
      <w:tr w:rsidR="00C07CC2" w:rsidRPr="003D74E0" w:rsidTr="00324161">
        <w:tc>
          <w:tcPr>
            <w:tcW w:w="10590" w:type="dxa"/>
            <w:gridSpan w:val="7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Количество часов</w:t>
            </w:r>
          </w:p>
        </w:tc>
      </w:tr>
      <w:tr w:rsidR="00C07CC2" w:rsidRPr="003D74E0" w:rsidTr="00324161">
        <w:tc>
          <w:tcPr>
            <w:tcW w:w="916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Класс</w:t>
            </w:r>
          </w:p>
        </w:tc>
        <w:tc>
          <w:tcPr>
            <w:tcW w:w="1127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В неделю</w:t>
            </w:r>
          </w:p>
        </w:tc>
        <w:tc>
          <w:tcPr>
            <w:tcW w:w="1285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  <w:lang w:val="en-US"/>
              </w:rPr>
              <w:t>I</w:t>
            </w:r>
          </w:p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491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  <w:lang w:val="en-US"/>
              </w:rPr>
              <w:t>II</w:t>
            </w:r>
          </w:p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559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  <w:lang w:val="en-US"/>
              </w:rPr>
              <w:t>III</w:t>
            </w:r>
            <w:r w:rsidRPr="00324161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701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  <w:lang w:val="en-US"/>
              </w:rPr>
              <w:t>IV</w:t>
            </w:r>
            <w:r w:rsidRPr="00324161"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2511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Год</w:t>
            </w:r>
          </w:p>
        </w:tc>
      </w:tr>
      <w:tr w:rsidR="00C07CC2" w:rsidRPr="003D74E0" w:rsidTr="00324161">
        <w:tc>
          <w:tcPr>
            <w:tcW w:w="916" w:type="dxa"/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8 </w:t>
            </w:r>
          </w:p>
        </w:tc>
        <w:tc>
          <w:tcPr>
            <w:tcW w:w="1127" w:type="dxa"/>
            <w:noWrap/>
          </w:tcPr>
          <w:p w:rsidR="00C07CC2" w:rsidRPr="00324161" w:rsidRDefault="008F1501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ч</w:t>
            </w:r>
          </w:p>
        </w:tc>
        <w:tc>
          <w:tcPr>
            <w:tcW w:w="1285" w:type="dxa"/>
            <w:noWrap/>
          </w:tcPr>
          <w:p w:rsidR="00C07CC2" w:rsidRPr="00324161" w:rsidRDefault="007D5D2B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3</w:t>
            </w:r>
            <w:r w:rsidR="008F1501" w:rsidRPr="00324161">
              <w:rPr>
                <w:sz w:val="28"/>
                <w:szCs w:val="28"/>
              </w:rPr>
              <w:t>3ч</w:t>
            </w:r>
          </w:p>
        </w:tc>
        <w:tc>
          <w:tcPr>
            <w:tcW w:w="1491" w:type="dxa"/>
            <w:noWrap/>
          </w:tcPr>
          <w:p w:rsidR="00C07CC2" w:rsidRPr="00324161" w:rsidRDefault="007D5D2B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30</w:t>
            </w:r>
            <w:r w:rsidR="008F1501" w:rsidRPr="00324161">
              <w:rPr>
                <w:sz w:val="28"/>
                <w:szCs w:val="28"/>
              </w:rPr>
              <w:t>ч</w:t>
            </w:r>
          </w:p>
        </w:tc>
        <w:tc>
          <w:tcPr>
            <w:tcW w:w="1559" w:type="dxa"/>
            <w:noWrap/>
          </w:tcPr>
          <w:p w:rsidR="00C07CC2" w:rsidRPr="00324161" w:rsidRDefault="007D5D2B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42</w:t>
            </w:r>
            <w:r w:rsidR="008F1501" w:rsidRPr="00324161">
              <w:rPr>
                <w:sz w:val="28"/>
                <w:szCs w:val="28"/>
              </w:rPr>
              <w:t>ч</w:t>
            </w:r>
          </w:p>
        </w:tc>
        <w:tc>
          <w:tcPr>
            <w:tcW w:w="1701" w:type="dxa"/>
            <w:noWrap/>
          </w:tcPr>
          <w:p w:rsidR="00C07CC2" w:rsidRPr="00324161" w:rsidRDefault="007D5D2B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3</w:t>
            </w:r>
            <w:r w:rsidR="008F1501" w:rsidRPr="00324161">
              <w:rPr>
                <w:sz w:val="28"/>
                <w:szCs w:val="28"/>
              </w:rPr>
              <w:t>1ч</w:t>
            </w:r>
          </w:p>
        </w:tc>
        <w:tc>
          <w:tcPr>
            <w:tcW w:w="2511" w:type="dxa"/>
            <w:noWrap/>
          </w:tcPr>
          <w:p w:rsidR="00C07CC2" w:rsidRPr="00324161" w:rsidRDefault="007D5D2B">
            <w:pPr>
              <w:jc w:val="center"/>
              <w:rPr>
                <w:sz w:val="28"/>
                <w:szCs w:val="28"/>
              </w:rPr>
            </w:pPr>
            <w:r w:rsidRPr="00324161">
              <w:rPr>
                <w:sz w:val="28"/>
                <w:szCs w:val="28"/>
              </w:rPr>
              <w:t>136</w:t>
            </w:r>
            <w:r w:rsidR="008F1501" w:rsidRPr="00324161">
              <w:rPr>
                <w:sz w:val="28"/>
                <w:szCs w:val="28"/>
              </w:rPr>
              <w:t>ч</w:t>
            </w:r>
          </w:p>
        </w:tc>
      </w:tr>
    </w:tbl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8F1501">
      <w:pPr>
        <w:jc w:val="center"/>
        <w:rPr>
          <w:b/>
          <w:bCs/>
          <w:sz w:val="28"/>
          <w:szCs w:val="28"/>
        </w:rPr>
      </w:pPr>
      <w:r w:rsidRPr="003D74E0">
        <w:rPr>
          <w:b/>
          <w:bCs/>
          <w:sz w:val="28"/>
          <w:szCs w:val="28"/>
          <w:lang w:val="en-US"/>
        </w:rPr>
        <w:t>I</w:t>
      </w:r>
      <w:r w:rsidRPr="003D74E0">
        <w:rPr>
          <w:b/>
          <w:bCs/>
          <w:sz w:val="28"/>
          <w:szCs w:val="28"/>
        </w:rPr>
        <w:t xml:space="preserve"> четверть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sz w:val="28"/>
          <w:szCs w:val="28"/>
        </w:rPr>
        <w:t xml:space="preserve">     1. Нумерация чисел в пределах 1000000. Сложение и вычитание целых чисел и десятичных дробей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sz w:val="28"/>
          <w:szCs w:val="28"/>
        </w:rPr>
        <w:t xml:space="preserve">     2. Умножение и деление целых чисел и десятичных дробей, в том числе чисел, полученных при измерении</w:t>
      </w:r>
    </w:p>
    <w:p w:rsidR="00C07CC2" w:rsidRPr="003D74E0" w:rsidRDefault="008F1501">
      <w:pPr>
        <w:jc w:val="both"/>
        <w:rPr>
          <w:sz w:val="28"/>
          <w:szCs w:val="28"/>
        </w:rPr>
      </w:pPr>
      <w:r w:rsidRPr="003D74E0">
        <w:rPr>
          <w:sz w:val="28"/>
          <w:szCs w:val="28"/>
        </w:rPr>
        <w:t xml:space="preserve">    3. Обыкновенные дроби. Сложение    и вычитание обыкновенных дробей</w:t>
      </w:r>
    </w:p>
    <w:p w:rsidR="00C07CC2" w:rsidRPr="003D74E0" w:rsidRDefault="008F1501">
      <w:pPr>
        <w:jc w:val="both"/>
        <w:rPr>
          <w:sz w:val="28"/>
          <w:szCs w:val="28"/>
        </w:rPr>
      </w:pPr>
      <w:r w:rsidRPr="003D74E0">
        <w:rPr>
          <w:sz w:val="28"/>
          <w:szCs w:val="28"/>
        </w:rPr>
        <w:t xml:space="preserve">     4. Геометрический материал: Геометрические фигуры.  Градус. Обозначение: 1º. Градусное измерение углов. Величина  острого, тупого, развернутого углов, полного угла. Транспортир. Построение углов с помощью транспортира. Измерение углов с помощью транспортира. Ось симметрии. Построение симметричных фигур</w:t>
      </w:r>
    </w:p>
    <w:p w:rsidR="00C07CC2" w:rsidRPr="003D74E0" w:rsidRDefault="00C07CC2">
      <w:pPr>
        <w:jc w:val="both"/>
        <w:rPr>
          <w:sz w:val="28"/>
          <w:szCs w:val="28"/>
        </w:rPr>
      </w:pPr>
    </w:p>
    <w:p w:rsidR="00C07CC2" w:rsidRPr="003D74E0" w:rsidRDefault="008F1501">
      <w:pPr>
        <w:jc w:val="center"/>
        <w:rPr>
          <w:b/>
          <w:bCs/>
          <w:sz w:val="28"/>
          <w:szCs w:val="28"/>
        </w:rPr>
      </w:pPr>
      <w:r w:rsidRPr="003D74E0">
        <w:rPr>
          <w:b/>
          <w:bCs/>
          <w:sz w:val="28"/>
          <w:szCs w:val="28"/>
          <w:lang w:val="en-US"/>
        </w:rPr>
        <w:t>II</w:t>
      </w:r>
      <w:r w:rsidRPr="003D74E0">
        <w:rPr>
          <w:b/>
          <w:bCs/>
          <w:sz w:val="28"/>
          <w:szCs w:val="28"/>
        </w:rPr>
        <w:t xml:space="preserve"> четверть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sz w:val="28"/>
          <w:szCs w:val="28"/>
        </w:rPr>
        <w:t xml:space="preserve">      1.Обыкновенные дроби. Сложение и вычитание целых чисел и десятичных дробей, в том числе чисел, полученных при измерении</w:t>
      </w:r>
      <w:r w:rsidRPr="003D74E0">
        <w:rPr>
          <w:bCs/>
          <w:sz w:val="28"/>
          <w:szCs w:val="28"/>
        </w:rPr>
        <w:t>. Нахождение неизвестных компонентов сложения и вычитания.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sz w:val="28"/>
          <w:szCs w:val="28"/>
        </w:rPr>
        <w:t xml:space="preserve">      2.Умножение и деление десятичных дробей на однозначные, двузначные целые числа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sz w:val="28"/>
          <w:szCs w:val="28"/>
        </w:rPr>
        <w:t xml:space="preserve">      3.Геометрический материал: Построение симметричных фигур. Построение и измерение углов с помощью транспортира. Сумма углов треугольника. Построение прямоугольников, вычисление периметра и площади. Построение разносторонних (равнобедренных) треугольников по заданным длинам 2-х сторон и градусной мере угла, заключенного между ними.</w:t>
      </w:r>
    </w:p>
    <w:p w:rsidR="00C07CC2" w:rsidRPr="003D74E0" w:rsidRDefault="00C07CC2">
      <w:pPr>
        <w:ind w:left="360"/>
        <w:jc w:val="center"/>
        <w:rPr>
          <w:b/>
          <w:sz w:val="28"/>
          <w:szCs w:val="28"/>
        </w:rPr>
      </w:pPr>
    </w:p>
    <w:p w:rsidR="00C07CC2" w:rsidRPr="003D74E0" w:rsidRDefault="008F1501">
      <w:pPr>
        <w:ind w:left="360"/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  <w:lang w:val="en-US"/>
        </w:rPr>
        <w:t>III</w:t>
      </w:r>
      <w:r w:rsidRPr="003D74E0">
        <w:rPr>
          <w:b/>
          <w:sz w:val="28"/>
          <w:szCs w:val="28"/>
        </w:rPr>
        <w:t xml:space="preserve"> четверть</w:t>
      </w:r>
    </w:p>
    <w:p w:rsidR="00C07CC2" w:rsidRPr="003D74E0" w:rsidRDefault="008F1501">
      <w:pPr>
        <w:jc w:val="both"/>
        <w:rPr>
          <w:sz w:val="28"/>
          <w:szCs w:val="28"/>
        </w:rPr>
      </w:pPr>
      <w:r w:rsidRPr="003D74E0">
        <w:rPr>
          <w:sz w:val="28"/>
          <w:szCs w:val="28"/>
        </w:rPr>
        <w:t xml:space="preserve">      1.Умножение и деление целых чисел и десятичных дробей на однозначные, двузначные целые числа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bCs/>
          <w:sz w:val="28"/>
          <w:szCs w:val="28"/>
        </w:rPr>
        <w:t xml:space="preserve">      2.  Простые задачи нахождение числа по одной его доле, выраженной обыкновенной или десятичной дробью, среднего арифметического двух или более чисел</w:t>
      </w:r>
    </w:p>
    <w:p w:rsidR="00C07CC2" w:rsidRPr="003D74E0" w:rsidRDefault="008F1501">
      <w:pPr>
        <w:jc w:val="both"/>
        <w:rPr>
          <w:bCs/>
          <w:sz w:val="28"/>
          <w:szCs w:val="28"/>
        </w:rPr>
      </w:pPr>
      <w:r w:rsidRPr="003D74E0">
        <w:rPr>
          <w:bCs/>
          <w:sz w:val="28"/>
          <w:szCs w:val="28"/>
        </w:rPr>
        <w:t xml:space="preserve">       3. Составные задачи на пропорциональное деление, на части, способом принятия общего количества за единицу</w:t>
      </w:r>
    </w:p>
    <w:p w:rsidR="00C07CC2" w:rsidRPr="003D74E0" w:rsidRDefault="008F1501">
      <w:pPr>
        <w:rPr>
          <w:bCs/>
          <w:sz w:val="28"/>
          <w:szCs w:val="28"/>
        </w:rPr>
      </w:pPr>
      <w:r w:rsidRPr="003D74E0">
        <w:rPr>
          <w:bCs/>
          <w:sz w:val="28"/>
          <w:szCs w:val="28"/>
        </w:rPr>
        <w:lastRenderedPageBreak/>
        <w:t xml:space="preserve">       4.Площадь. Единицы измерения площади, их соотношение. Арифметические действия с числами, полученными при измерении площади, выраженными десятичными дробями.</w:t>
      </w:r>
    </w:p>
    <w:p w:rsidR="00C07CC2" w:rsidRPr="003D74E0" w:rsidRDefault="008F1501">
      <w:pPr>
        <w:rPr>
          <w:b/>
          <w:bCs/>
          <w:sz w:val="28"/>
          <w:szCs w:val="28"/>
        </w:rPr>
      </w:pPr>
      <w:r w:rsidRPr="003D74E0">
        <w:rPr>
          <w:bCs/>
          <w:sz w:val="28"/>
          <w:szCs w:val="28"/>
        </w:rPr>
        <w:t xml:space="preserve">       5.Геометрический материал: </w:t>
      </w:r>
      <w:r w:rsidRPr="003D74E0">
        <w:rPr>
          <w:sz w:val="28"/>
          <w:szCs w:val="28"/>
        </w:rPr>
        <w:t xml:space="preserve">Построение геометрических фигур, относительно оси и центра симметрии. Построение равнобедренных треугольников. Длина окружности. Площадь круга. </w:t>
      </w:r>
      <w:proofErr w:type="spellStart"/>
      <w:r w:rsidRPr="003D74E0">
        <w:rPr>
          <w:sz w:val="28"/>
          <w:szCs w:val="28"/>
        </w:rPr>
        <w:t>Столчаты</w:t>
      </w:r>
      <w:proofErr w:type="spellEnd"/>
      <w:r w:rsidRPr="003D74E0">
        <w:rPr>
          <w:sz w:val="28"/>
          <w:szCs w:val="28"/>
        </w:rPr>
        <w:t>, круговые, линейные диаграммы.</w:t>
      </w:r>
    </w:p>
    <w:p w:rsidR="00C07CC2" w:rsidRPr="003D74E0" w:rsidRDefault="00C07CC2">
      <w:pPr>
        <w:ind w:left="360"/>
        <w:jc w:val="center"/>
        <w:rPr>
          <w:b/>
          <w:bCs/>
          <w:sz w:val="28"/>
          <w:szCs w:val="28"/>
        </w:rPr>
      </w:pPr>
    </w:p>
    <w:p w:rsidR="00C07CC2" w:rsidRPr="003D74E0" w:rsidRDefault="008F1501">
      <w:pPr>
        <w:ind w:left="360"/>
        <w:jc w:val="center"/>
        <w:rPr>
          <w:b/>
          <w:bCs/>
          <w:sz w:val="28"/>
          <w:szCs w:val="28"/>
        </w:rPr>
      </w:pPr>
      <w:r w:rsidRPr="003D74E0">
        <w:rPr>
          <w:b/>
          <w:bCs/>
          <w:sz w:val="28"/>
          <w:szCs w:val="28"/>
          <w:lang w:val="en-US"/>
        </w:rPr>
        <w:t>IV</w:t>
      </w:r>
      <w:r w:rsidRPr="003D74E0">
        <w:rPr>
          <w:b/>
          <w:bCs/>
          <w:sz w:val="28"/>
          <w:szCs w:val="28"/>
        </w:rPr>
        <w:t xml:space="preserve"> четверть</w:t>
      </w:r>
    </w:p>
    <w:p w:rsidR="00C07CC2" w:rsidRPr="003D74E0" w:rsidRDefault="008F1501">
      <w:pPr>
        <w:rPr>
          <w:bCs/>
          <w:sz w:val="28"/>
          <w:szCs w:val="28"/>
        </w:rPr>
      </w:pPr>
      <w:r w:rsidRPr="003D74E0">
        <w:rPr>
          <w:bCs/>
          <w:sz w:val="28"/>
          <w:szCs w:val="28"/>
        </w:rPr>
        <w:t xml:space="preserve">        1.Все действия с целыми и дробными числами.</w:t>
      </w:r>
    </w:p>
    <w:p w:rsidR="00C07CC2" w:rsidRPr="003D74E0" w:rsidRDefault="008F1501">
      <w:pPr>
        <w:rPr>
          <w:bCs/>
          <w:sz w:val="28"/>
          <w:szCs w:val="28"/>
        </w:rPr>
      </w:pPr>
      <w:r w:rsidRPr="003D74E0">
        <w:rPr>
          <w:bCs/>
          <w:sz w:val="28"/>
          <w:szCs w:val="28"/>
        </w:rPr>
        <w:t xml:space="preserve">        2.Арифметические действия с числами, полученными при измерении площади, выраженными десятичными дробями.</w:t>
      </w:r>
    </w:p>
    <w:p w:rsidR="00C07CC2" w:rsidRPr="003D74E0" w:rsidRDefault="008F1501">
      <w:pPr>
        <w:rPr>
          <w:bCs/>
          <w:sz w:val="28"/>
          <w:szCs w:val="28"/>
        </w:rPr>
      </w:pPr>
      <w:r w:rsidRPr="003D74E0">
        <w:rPr>
          <w:bCs/>
          <w:sz w:val="28"/>
          <w:szCs w:val="28"/>
        </w:rPr>
        <w:t xml:space="preserve">        3.Геометрический материал: </w:t>
      </w:r>
      <w:r w:rsidRPr="003D74E0">
        <w:rPr>
          <w:sz w:val="28"/>
          <w:szCs w:val="28"/>
        </w:rPr>
        <w:t>Построение геометрических фигур, вычисление площади треугольника и квадрата. Длина окружности, вычисление длины окружности. Сектор, сегмент. Осевая и центральная  симметрия, построение симметричных фигур.</w:t>
      </w:r>
    </w:p>
    <w:p w:rsidR="00C07CC2" w:rsidRPr="003D74E0" w:rsidRDefault="00C07CC2">
      <w:pPr>
        <w:rPr>
          <w:bCs/>
          <w:sz w:val="28"/>
          <w:szCs w:val="28"/>
        </w:rPr>
      </w:pPr>
    </w:p>
    <w:p w:rsidR="00C07CC2" w:rsidRPr="003D74E0" w:rsidRDefault="00C07CC2">
      <w:pPr>
        <w:rPr>
          <w:bCs/>
          <w:sz w:val="28"/>
          <w:szCs w:val="28"/>
        </w:rPr>
      </w:pPr>
    </w:p>
    <w:p w:rsidR="00C07CC2" w:rsidRPr="003D74E0" w:rsidRDefault="00C07CC2">
      <w:pPr>
        <w:rPr>
          <w:bCs/>
          <w:sz w:val="28"/>
          <w:szCs w:val="28"/>
        </w:rPr>
      </w:pPr>
    </w:p>
    <w:p w:rsidR="00C07CC2" w:rsidRPr="003D74E0" w:rsidRDefault="00C07CC2">
      <w:pPr>
        <w:rPr>
          <w:bCs/>
          <w:sz w:val="28"/>
          <w:szCs w:val="28"/>
        </w:rPr>
      </w:pPr>
    </w:p>
    <w:p w:rsidR="00C07CC2" w:rsidRPr="003D74E0" w:rsidRDefault="00C07CC2">
      <w:pPr>
        <w:spacing w:line="360" w:lineRule="auto"/>
        <w:jc w:val="center"/>
        <w:rPr>
          <w:sz w:val="28"/>
          <w:szCs w:val="28"/>
        </w:rPr>
      </w:pPr>
    </w:p>
    <w:p w:rsidR="00C07CC2" w:rsidRPr="003D74E0" w:rsidRDefault="00C07CC2">
      <w:pPr>
        <w:spacing w:line="360" w:lineRule="auto"/>
        <w:jc w:val="center"/>
        <w:rPr>
          <w:color w:val="FF0000"/>
          <w:sz w:val="28"/>
          <w:szCs w:val="28"/>
        </w:rPr>
      </w:pPr>
    </w:p>
    <w:p w:rsidR="00C07CC2" w:rsidRPr="003D74E0" w:rsidRDefault="00C07CC2">
      <w:pPr>
        <w:tabs>
          <w:tab w:val="left" w:pos="0"/>
        </w:tabs>
        <w:ind w:left="567" w:right="-596"/>
        <w:jc w:val="center"/>
        <w:rPr>
          <w:b/>
          <w:color w:val="FF0000"/>
          <w:sz w:val="28"/>
          <w:szCs w:val="28"/>
        </w:rPr>
      </w:pPr>
    </w:p>
    <w:p w:rsidR="00C07CC2" w:rsidRPr="003D74E0" w:rsidRDefault="00C07CC2">
      <w:pPr>
        <w:tabs>
          <w:tab w:val="left" w:pos="0"/>
        </w:tabs>
        <w:ind w:left="567" w:right="-596"/>
        <w:jc w:val="center"/>
        <w:rPr>
          <w:b/>
          <w:color w:val="FF0000"/>
          <w:sz w:val="28"/>
          <w:szCs w:val="28"/>
        </w:rPr>
      </w:pPr>
    </w:p>
    <w:p w:rsidR="00C07CC2" w:rsidRPr="003D74E0" w:rsidRDefault="00C07CC2">
      <w:pPr>
        <w:tabs>
          <w:tab w:val="left" w:pos="0"/>
        </w:tabs>
        <w:ind w:left="567" w:right="-596"/>
        <w:jc w:val="center"/>
        <w:rPr>
          <w:b/>
          <w:color w:val="333333"/>
          <w:sz w:val="28"/>
          <w:szCs w:val="28"/>
        </w:rPr>
      </w:pPr>
    </w:p>
    <w:p w:rsidR="00C07CC2" w:rsidRPr="003D74E0" w:rsidRDefault="00C07CC2">
      <w:pPr>
        <w:tabs>
          <w:tab w:val="left" w:pos="0"/>
        </w:tabs>
        <w:ind w:left="567" w:right="-596"/>
        <w:jc w:val="center"/>
        <w:rPr>
          <w:b/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rPr>
          <w:color w:val="333333"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color w:val="333333"/>
          <w:sz w:val="28"/>
          <w:szCs w:val="28"/>
        </w:rPr>
        <w:sectPr w:rsidR="00C07CC2" w:rsidRPr="003D74E0" w:rsidSect="0005580D">
          <w:pgSz w:w="16838" w:h="11906" w:orient="landscape"/>
          <w:pgMar w:top="0" w:right="1134" w:bottom="851" w:left="1134" w:header="709" w:footer="709" w:gutter="0"/>
          <w:cols w:space="708"/>
          <w:docGrid w:linePitch="360"/>
        </w:sectPr>
      </w:pPr>
    </w:p>
    <w:p w:rsidR="00C07CC2" w:rsidRPr="00324161" w:rsidRDefault="008F1501">
      <w:pPr>
        <w:widowControl w:val="0"/>
        <w:jc w:val="center"/>
        <w:rPr>
          <w:sz w:val="28"/>
          <w:szCs w:val="28"/>
        </w:rPr>
      </w:pPr>
      <w:r w:rsidRPr="00324161">
        <w:rPr>
          <w:sz w:val="28"/>
          <w:szCs w:val="28"/>
        </w:rPr>
        <w:lastRenderedPageBreak/>
        <w:t>Учебно-тематический план</w:t>
      </w:r>
    </w:p>
    <w:p w:rsidR="00C07CC2" w:rsidRPr="00324161" w:rsidRDefault="008F1501">
      <w:pPr>
        <w:widowControl w:val="0"/>
        <w:jc w:val="center"/>
        <w:rPr>
          <w:sz w:val="28"/>
          <w:szCs w:val="28"/>
        </w:rPr>
      </w:pPr>
      <w:r w:rsidRPr="00324161">
        <w:rPr>
          <w:sz w:val="28"/>
          <w:szCs w:val="28"/>
        </w:rPr>
        <w:t>математика</w:t>
      </w:r>
    </w:p>
    <w:p w:rsidR="00C07CC2" w:rsidRPr="00324161" w:rsidRDefault="00D9289B">
      <w:pPr>
        <w:widowControl w:val="0"/>
        <w:jc w:val="center"/>
        <w:rPr>
          <w:sz w:val="28"/>
          <w:szCs w:val="28"/>
        </w:rPr>
      </w:pPr>
      <w:r w:rsidRPr="00324161">
        <w:rPr>
          <w:sz w:val="28"/>
          <w:szCs w:val="28"/>
        </w:rPr>
        <w:t>8 класс (4</w:t>
      </w:r>
      <w:r w:rsidR="008F1501" w:rsidRPr="00324161">
        <w:rPr>
          <w:sz w:val="28"/>
          <w:szCs w:val="28"/>
        </w:rPr>
        <w:t xml:space="preserve"> ч в неделю)</w:t>
      </w:r>
    </w:p>
    <w:p w:rsidR="00C07CC2" w:rsidRPr="00324161" w:rsidRDefault="008F1501">
      <w:pPr>
        <w:widowControl w:val="0"/>
        <w:jc w:val="center"/>
        <w:rPr>
          <w:sz w:val="28"/>
          <w:szCs w:val="28"/>
        </w:rPr>
      </w:pPr>
      <w:r w:rsidRPr="00324161">
        <w:rPr>
          <w:sz w:val="28"/>
          <w:szCs w:val="28"/>
        </w:rPr>
        <w:t>За</w:t>
      </w:r>
      <w:r w:rsidR="00D9289B" w:rsidRPr="00324161">
        <w:rPr>
          <w:sz w:val="28"/>
          <w:szCs w:val="28"/>
        </w:rPr>
        <w:t xml:space="preserve"> год – 136</w:t>
      </w:r>
      <w:r w:rsidRPr="00324161">
        <w:rPr>
          <w:sz w:val="28"/>
          <w:szCs w:val="28"/>
        </w:rPr>
        <w:t xml:space="preserve"> ч</w:t>
      </w:r>
    </w:p>
    <w:tbl>
      <w:tblPr>
        <w:tblW w:w="13898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"/>
        <w:gridCol w:w="8931"/>
        <w:gridCol w:w="992"/>
        <w:gridCol w:w="3118"/>
      </w:tblGrid>
      <w:tr w:rsidR="007D5D2B" w:rsidRPr="003D74E0" w:rsidTr="007D5D2B">
        <w:trPr>
          <w:trHeight w:val="36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 xml:space="preserve">№/№ </w:t>
            </w:r>
            <w:proofErr w:type="gramStart"/>
            <w:r w:rsidRPr="003D74E0">
              <w:rPr>
                <w:b/>
                <w:sz w:val="28"/>
                <w:szCs w:val="28"/>
              </w:rPr>
              <w:t>п</w:t>
            </w:r>
            <w:proofErr w:type="gramEnd"/>
            <w:r w:rsidRPr="003D74E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>Контрольно-диагностические материалы.</w:t>
            </w:r>
          </w:p>
        </w:tc>
      </w:tr>
    </w:tbl>
    <w:p w:rsidR="00C07CC2" w:rsidRPr="003D74E0" w:rsidRDefault="00C07CC2">
      <w:pPr>
        <w:rPr>
          <w:sz w:val="28"/>
          <w:szCs w:val="28"/>
        </w:rPr>
      </w:pPr>
    </w:p>
    <w:tbl>
      <w:tblPr>
        <w:tblW w:w="13840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0"/>
      </w:tblGrid>
      <w:tr w:rsidR="00C07CC2" w:rsidRPr="003D74E0" w:rsidTr="007D5D2B">
        <w:trPr>
          <w:trHeight w:val="434"/>
        </w:trPr>
        <w:tc>
          <w:tcPr>
            <w:tcW w:w="1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  <w:lang w:val="en-US"/>
              </w:rPr>
              <w:t>I</w:t>
            </w:r>
            <w:r w:rsidR="007D5D2B">
              <w:rPr>
                <w:b/>
                <w:sz w:val="28"/>
                <w:szCs w:val="28"/>
              </w:rPr>
              <w:t xml:space="preserve"> четверть – 3</w:t>
            </w:r>
            <w:r w:rsidRPr="003D74E0">
              <w:rPr>
                <w:b/>
                <w:sz w:val="28"/>
                <w:szCs w:val="28"/>
              </w:rPr>
              <w:t>3 часов</w:t>
            </w:r>
          </w:p>
          <w:p w:rsidR="00C07CC2" w:rsidRPr="003D74E0" w:rsidRDefault="008F1501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 xml:space="preserve">Раздел 1. Нумерация </w:t>
            </w:r>
          </w:p>
        </w:tc>
      </w:tr>
    </w:tbl>
    <w:p w:rsidR="00C07CC2" w:rsidRPr="003D74E0" w:rsidRDefault="00C07CC2">
      <w:pPr>
        <w:rPr>
          <w:sz w:val="28"/>
          <w:szCs w:val="28"/>
        </w:rPr>
      </w:pPr>
    </w:p>
    <w:tbl>
      <w:tblPr>
        <w:tblW w:w="13807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8931"/>
        <w:gridCol w:w="992"/>
        <w:gridCol w:w="3118"/>
      </w:tblGrid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Числа целые и дробные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Сравнение целых чисел в пределах 1000000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ind w:right="432"/>
              <w:rPr>
                <w:sz w:val="28"/>
                <w:szCs w:val="28"/>
              </w:rPr>
            </w:pP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3.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Чтение и запись чисел в пределах 1000000.  Математический диктант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Математический  диктант.</w:t>
            </w: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4.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Составление и разложение чисел на разрядные слагаемые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5.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Предыдущие и последующие числа. Увеличение и уменьшение чисел на 1.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6.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Геометрические фигуры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7.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Градус. Обозначение: 1º. Градусное измерение углов.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8.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Присчитывание и отсчитывание по несколько разрядных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rPr>
                <w:sz w:val="28"/>
                <w:szCs w:val="28"/>
              </w:rPr>
            </w:pP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9.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Кратное и разностное сравнение чисел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10.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Округление многозначных чисел до заданного разряда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7D5D2B" w:rsidRPr="003D74E0" w:rsidTr="007D5D2B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11.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и вычитание целых и дробных  чисел.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5D2B" w:rsidRPr="003D74E0" w:rsidRDefault="007D5D2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</w:tbl>
    <w:p w:rsidR="00C07CC2" w:rsidRPr="003D74E0" w:rsidRDefault="008F1501">
      <w:pPr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</w:rPr>
        <w:t>Раздел 2. Умножение и деление целых чисел и десятичных дробей</w:t>
      </w:r>
    </w:p>
    <w:tbl>
      <w:tblPr>
        <w:tblW w:w="14618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3"/>
        <w:gridCol w:w="860"/>
        <w:gridCol w:w="9476"/>
        <w:gridCol w:w="1053"/>
        <w:gridCol w:w="2416"/>
      </w:tblGrid>
      <w:tr w:rsidR="00C07CC2" w:rsidRPr="003D74E0" w:rsidTr="00324161">
        <w:trPr>
          <w:trHeight w:val="38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12.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Величина  острого, тупого, развернутого углов, полного угла.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 w:rsidTr="00324161">
        <w:trPr>
          <w:trHeight w:val="38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 целых чисел и десятичных дробей  на однозначное число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324161">
        <w:trPr>
          <w:trHeight w:val="38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14.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 целых чисел и десятичных дробей  на однозначное число Тест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C07CC2" w:rsidRPr="003D74E0" w:rsidTr="00324161">
        <w:trPr>
          <w:trHeight w:val="38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15.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целых чисел и десятичных дробей на 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324161">
        <w:trPr>
          <w:trHeight w:val="38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16.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целых чисел и десятичных дробей на 100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324161">
        <w:trPr>
          <w:trHeight w:val="38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17.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Умножение и деление целых чисел и десятичных дробей на 1000 </w:t>
            </w:r>
            <w:proofErr w:type="spellStart"/>
            <w:r w:rsidRPr="003D74E0">
              <w:rPr>
                <w:sz w:val="28"/>
                <w:szCs w:val="28"/>
              </w:rPr>
              <w:t>Самостоят</w:t>
            </w:r>
            <w:proofErr w:type="spellEnd"/>
            <w:r w:rsidRPr="003D74E0">
              <w:rPr>
                <w:sz w:val="28"/>
                <w:szCs w:val="28"/>
              </w:rPr>
              <w:t>. работа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</w:tbl>
    <w:p w:rsidR="00C07CC2" w:rsidRPr="003D74E0" w:rsidRDefault="00C07CC2">
      <w:pPr>
        <w:rPr>
          <w:sz w:val="28"/>
          <w:szCs w:val="28"/>
        </w:rPr>
      </w:pPr>
    </w:p>
    <w:tbl>
      <w:tblPr>
        <w:tblW w:w="14618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811"/>
        <w:gridCol w:w="8931"/>
        <w:gridCol w:w="992"/>
        <w:gridCol w:w="3118"/>
      </w:tblGrid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18.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Транспортир. Построение углов с помощью транспортира.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19.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Измерение и построение  углов с помощью транспортира.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20.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целых чисел и десятичных дробей на круглые десятки, сотни, тысячи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21.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целых чисел и десятичных дробей на круглые десятки, сотни, тысячи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22.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целых чисел и десятичных дробей на двузначное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23.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C717C4" w:rsidRDefault="008F1501">
            <w:pPr>
              <w:jc w:val="both"/>
              <w:rPr>
                <w:b/>
                <w:sz w:val="28"/>
                <w:szCs w:val="28"/>
              </w:rPr>
            </w:pPr>
            <w:r w:rsidRPr="00C717C4">
              <w:rPr>
                <w:b/>
                <w:sz w:val="28"/>
                <w:szCs w:val="28"/>
              </w:rPr>
              <w:t xml:space="preserve">Деление целых чисел и десятичных дробей на двузначное число. </w:t>
            </w:r>
            <w:proofErr w:type="spellStart"/>
            <w:r w:rsidRPr="00C717C4">
              <w:rPr>
                <w:b/>
                <w:sz w:val="28"/>
                <w:szCs w:val="28"/>
              </w:rPr>
              <w:t>Самостоят</w:t>
            </w:r>
            <w:proofErr w:type="spellEnd"/>
            <w:r w:rsidRPr="00C717C4">
              <w:rPr>
                <w:b/>
                <w:sz w:val="28"/>
                <w:szCs w:val="28"/>
              </w:rPr>
              <w:t>.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24.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целых чисел и десятичных дробей на двузначное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25.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работа: «Умножение и деление целых чисел и десятичных дробей на круглые десятки, сотни, тысячи»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</w:t>
            </w: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26.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27.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Ось симметрии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28.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Построение геометрических фигур, симметричных относительно оси, центра симметрии.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</w:tbl>
    <w:p w:rsidR="00C07CC2" w:rsidRPr="003D74E0" w:rsidRDefault="008F1501">
      <w:pPr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</w:rPr>
        <w:t>Раздел 3. Обыкновенные дроби</w:t>
      </w:r>
    </w:p>
    <w:tbl>
      <w:tblPr>
        <w:tblW w:w="14618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811"/>
        <w:gridCol w:w="8931"/>
        <w:gridCol w:w="992"/>
        <w:gridCol w:w="3118"/>
      </w:tblGrid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29.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Сокращение дробей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и вычитание дробей с одинаковыми знаменателями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31.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Сложение и вычитание смешанных чисел </w:t>
            </w:r>
            <w:proofErr w:type="spellStart"/>
            <w:r w:rsidRPr="003D74E0">
              <w:rPr>
                <w:sz w:val="28"/>
                <w:szCs w:val="28"/>
              </w:rPr>
              <w:t>Самостоят</w:t>
            </w:r>
            <w:proofErr w:type="spellEnd"/>
            <w:r w:rsidRPr="003D74E0">
              <w:rPr>
                <w:sz w:val="28"/>
                <w:szCs w:val="28"/>
              </w:rPr>
              <w:t>.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32.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Геометрические тела: куб, брус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33.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составных арифметических задач на нахождение расстояния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0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spacing w:line="141" w:lineRule="atLeast"/>
              <w:rPr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right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 xml:space="preserve">Всего за </w:t>
            </w:r>
            <w:r w:rsidRPr="003D74E0">
              <w:rPr>
                <w:b/>
                <w:sz w:val="28"/>
                <w:szCs w:val="28"/>
                <w:lang w:val="en-US"/>
              </w:rPr>
              <w:t>I</w:t>
            </w:r>
            <w:r w:rsidRPr="003D74E0">
              <w:rPr>
                <w:b/>
                <w:sz w:val="28"/>
                <w:szCs w:val="28"/>
              </w:rPr>
              <w:t xml:space="preserve"> четверть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spacing w:line="141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8F1501" w:rsidRPr="003D74E0">
              <w:rPr>
                <w:b/>
                <w:sz w:val="28"/>
                <w:szCs w:val="28"/>
              </w:rPr>
              <w:t>3 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</w:tbl>
    <w:p w:rsidR="00C07CC2" w:rsidRPr="003D74E0" w:rsidRDefault="00C07CC2">
      <w:pPr>
        <w:rPr>
          <w:sz w:val="28"/>
          <w:szCs w:val="28"/>
        </w:rPr>
      </w:pPr>
    </w:p>
    <w:p w:rsidR="00C07CC2" w:rsidRPr="003D74E0" w:rsidRDefault="00C07CC2">
      <w:pPr>
        <w:rPr>
          <w:b/>
          <w:sz w:val="28"/>
          <w:szCs w:val="28"/>
        </w:rPr>
      </w:pPr>
    </w:p>
    <w:p w:rsidR="003D74E0" w:rsidRDefault="003D74E0" w:rsidP="00324161">
      <w:pPr>
        <w:rPr>
          <w:b/>
          <w:sz w:val="28"/>
          <w:szCs w:val="28"/>
        </w:rPr>
      </w:pPr>
    </w:p>
    <w:p w:rsidR="003D74E0" w:rsidRDefault="003D74E0">
      <w:pPr>
        <w:jc w:val="center"/>
        <w:rPr>
          <w:b/>
          <w:sz w:val="28"/>
          <w:szCs w:val="28"/>
        </w:rPr>
      </w:pPr>
    </w:p>
    <w:p w:rsidR="00C07CC2" w:rsidRPr="003D74E0" w:rsidRDefault="008F1501">
      <w:pPr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  <w:lang w:val="en-US"/>
        </w:rPr>
        <w:t>II</w:t>
      </w:r>
      <w:r w:rsidR="007D5D2B">
        <w:rPr>
          <w:b/>
          <w:sz w:val="28"/>
          <w:szCs w:val="28"/>
        </w:rPr>
        <w:t xml:space="preserve"> четверть – 30</w:t>
      </w:r>
      <w:r w:rsidRPr="003D74E0">
        <w:rPr>
          <w:b/>
          <w:sz w:val="28"/>
          <w:szCs w:val="28"/>
        </w:rPr>
        <w:t xml:space="preserve"> часов</w:t>
      </w:r>
    </w:p>
    <w:tbl>
      <w:tblPr>
        <w:tblW w:w="1463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36"/>
      </w:tblGrid>
      <w:tr w:rsidR="00C07CC2" w:rsidRPr="003D74E0">
        <w:trPr>
          <w:trHeight w:val="360"/>
        </w:trPr>
        <w:tc>
          <w:tcPr>
            <w:tcW w:w="1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>Раздел 4. Сложение и вычитание целых и дробных чисел, в том числе полученных при измерении величин</w:t>
            </w:r>
          </w:p>
        </w:tc>
      </w:tr>
    </w:tbl>
    <w:p w:rsidR="00C07CC2" w:rsidRPr="003D74E0" w:rsidRDefault="00C07CC2">
      <w:pPr>
        <w:rPr>
          <w:sz w:val="28"/>
          <w:szCs w:val="28"/>
        </w:rPr>
      </w:pPr>
    </w:p>
    <w:tbl>
      <w:tblPr>
        <w:tblW w:w="1463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855"/>
        <w:gridCol w:w="8931"/>
        <w:gridCol w:w="992"/>
        <w:gridCol w:w="3136"/>
      </w:tblGrid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F1501" w:rsidRPr="003D74E0">
              <w:rPr>
                <w:sz w:val="28"/>
                <w:szCs w:val="28"/>
              </w:rPr>
              <w:t>4.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Площадь. Единицы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F1501" w:rsidRPr="003D74E0">
              <w:rPr>
                <w:sz w:val="28"/>
                <w:szCs w:val="28"/>
              </w:rPr>
              <w:t>5.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Вычисление площади прямоугольника, квадрата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F1501" w:rsidRPr="003D74E0">
              <w:rPr>
                <w:sz w:val="28"/>
                <w:szCs w:val="28"/>
              </w:rPr>
              <w:t>6.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Сложение и вычитание чисел, полученных при измерении площади. </w:t>
            </w:r>
            <w:proofErr w:type="spellStart"/>
            <w:r w:rsidRPr="003D74E0">
              <w:rPr>
                <w:sz w:val="28"/>
                <w:szCs w:val="28"/>
              </w:rPr>
              <w:t>Самостоят</w:t>
            </w:r>
            <w:proofErr w:type="spellEnd"/>
            <w:r w:rsidRPr="003D74E0">
              <w:rPr>
                <w:sz w:val="28"/>
                <w:szCs w:val="28"/>
              </w:rPr>
              <w:t>.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F1501" w:rsidRPr="003D74E0">
              <w:rPr>
                <w:sz w:val="28"/>
                <w:szCs w:val="28"/>
              </w:rPr>
              <w:t>7.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F1501" w:rsidRPr="003D74E0">
              <w:rPr>
                <w:sz w:val="28"/>
                <w:szCs w:val="28"/>
              </w:rPr>
              <w:t>8.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Построение геометрических фигур, симметричных относительно оси, центра симметрии.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 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F1501" w:rsidRPr="003D74E0">
              <w:rPr>
                <w:sz w:val="28"/>
                <w:szCs w:val="28"/>
              </w:rPr>
              <w:t>9.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 целых и дробных чисел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Вычитание  целых и дробных чисел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1.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Нахождение неизвестных компонентов при сложении (вычитании) целых чисел и </w:t>
            </w:r>
            <w:proofErr w:type="spellStart"/>
            <w:r w:rsidRPr="003D74E0">
              <w:rPr>
                <w:sz w:val="28"/>
                <w:szCs w:val="28"/>
              </w:rPr>
              <w:t>дробей</w:t>
            </w:r>
            <w:proofErr w:type="gramStart"/>
            <w:r w:rsidRPr="003D74E0">
              <w:rPr>
                <w:sz w:val="28"/>
                <w:szCs w:val="28"/>
              </w:rPr>
              <w:t>.К</w:t>
            </w:r>
            <w:proofErr w:type="gramEnd"/>
            <w:r w:rsidRPr="003D74E0">
              <w:rPr>
                <w:sz w:val="28"/>
                <w:szCs w:val="28"/>
              </w:rPr>
              <w:t>МС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2.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Сравнение чисел, выраженных единицами времени.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3.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Составление и решение задач на вычисление мер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4.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и вычитание чисел, полученных при измерении массы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8F1501" w:rsidRPr="003D74E0">
              <w:rPr>
                <w:sz w:val="28"/>
                <w:szCs w:val="28"/>
              </w:rPr>
              <w:t>5.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работа: «Сложение и вычитание целых и дробных чисел, в том числе полученных при измерении величин»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6.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7.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Построение и измерение углов с помощью транспортира. Сумма углов треугольника.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8.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Построение прямоугольников, вычисление  периметра и площади.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</w:tbl>
    <w:p w:rsidR="00C07CC2" w:rsidRPr="003D74E0" w:rsidRDefault="008F1501">
      <w:pPr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</w:rPr>
        <w:t>Раздел 5. Обыкновенные и десятичные дроби</w:t>
      </w:r>
    </w:p>
    <w:tbl>
      <w:tblPr>
        <w:tblW w:w="14618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855"/>
        <w:gridCol w:w="8931"/>
        <w:gridCol w:w="992"/>
        <w:gridCol w:w="3118"/>
      </w:tblGrid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F1501" w:rsidRPr="003D74E0">
              <w:rPr>
                <w:sz w:val="28"/>
                <w:szCs w:val="28"/>
              </w:rPr>
              <w:t>9.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Преобразование обыкновенных дробей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 обыкновенных дробей на целое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1.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 обыкновенных дробей на целое число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2.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обыкновенных дробей на целое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3.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обыкновенных дробей на целое число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4.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Построение прямоугольников, вычисление  периметра и площади.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5.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Умножение  смешанных чисел на целое число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6.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 смешанных чисел на целое число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7.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 смешанных чисел на целое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8.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 смешанных чисел на целое число 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F1501" w:rsidRPr="003D74E0">
              <w:rPr>
                <w:sz w:val="28"/>
                <w:szCs w:val="28"/>
              </w:rPr>
              <w:t>9.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F1501" w:rsidRPr="003D74E0">
              <w:rPr>
                <w:sz w:val="28"/>
                <w:szCs w:val="28"/>
              </w:rPr>
              <w:t>0.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работа: «Умножение и деление обыкновенных дробей на целое число».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F1501" w:rsidRPr="003D74E0">
              <w:rPr>
                <w:sz w:val="28"/>
                <w:szCs w:val="28"/>
              </w:rPr>
              <w:t>1.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F1501" w:rsidRPr="003D74E0">
              <w:rPr>
                <w:sz w:val="28"/>
                <w:szCs w:val="28"/>
              </w:rPr>
              <w:t>2.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Построение симметричных фигур.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F1501" w:rsidRPr="003D74E0">
              <w:rPr>
                <w:sz w:val="28"/>
                <w:szCs w:val="28"/>
              </w:rPr>
              <w:t>3.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Преобразование целых  чисел, полученных при измерении величин, в десятичную дробь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 w:rsidP="007D5D2B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right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 xml:space="preserve">Всего за </w:t>
            </w:r>
            <w:r w:rsidRPr="003D74E0">
              <w:rPr>
                <w:b/>
                <w:sz w:val="28"/>
                <w:szCs w:val="28"/>
                <w:lang w:val="en-US"/>
              </w:rPr>
              <w:t>II</w:t>
            </w:r>
            <w:r w:rsidRPr="003D74E0">
              <w:rPr>
                <w:b/>
                <w:sz w:val="28"/>
                <w:szCs w:val="28"/>
              </w:rPr>
              <w:t xml:space="preserve"> четверть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8F1501" w:rsidRPr="003D74E0">
              <w:rPr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</w:tbl>
    <w:p w:rsidR="00C07CC2" w:rsidRPr="003D74E0" w:rsidRDefault="00C07CC2">
      <w:pPr>
        <w:rPr>
          <w:b/>
          <w:sz w:val="28"/>
          <w:szCs w:val="28"/>
        </w:rPr>
      </w:pPr>
    </w:p>
    <w:p w:rsidR="00C07CC2" w:rsidRPr="003D74E0" w:rsidRDefault="00C07CC2">
      <w:pPr>
        <w:rPr>
          <w:b/>
          <w:sz w:val="28"/>
          <w:szCs w:val="28"/>
        </w:rPr>
      </w:pPr>
    </w:p>
    <w:p w:rsidR="00C07CC2" w:rsidRPr="003D74E0" w:rsidRDefault="00C07CC2">
      <w:pPr>
        <w:jc w:val="center"/>
        <w:rPr>
          <w:b/>
          <w:sz w:val="28"/>
          <w:szCs w:val="28"/>
        </w:rPr>
      </w:pPr>
    </w:p>
    <w:p w:rsidR="00C07CC2" w:rsidRPr="003D74E0" w:rsidRDefault="008F1501">
      <w:pPr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  <w:lang w:val="en-US"/>
        </w:rPr>
        <w:t>III</w:t>
      </w:r>
      <w:r w:rsidRPr="003D74E0">
        <w:rPr>
          <w:b/>
          <w:sz w:val="28"/>
          <w:szCs w:val="28"/>
        </w:rPr>
        <w:t xml:space="preserve"> </w:t>
      </w:r>
      <w:r w:rsidR="007D5D2B">
        <w:rPr>
          <w:b/>
          <w:sz w:val="28"/>
          <w:szCs w:val="28"/>
        </w:rPr>
        <w:t>четверть – 42</w:t>
      </w:r>
      <w:r w:rsidRPr="003D74E0">
        <w:rPr>
          <w:b/>
          <w:sz w:val="28"/>
          <w:szCs w:val="28"/>
        </w:rPr>
        <w:t xml:space="preserve"> часов</w:t>
      </w:r>
    </w:p>
    <w:p w:rsidR="00C07CC2" w:rsidRPr="003D74E0" w:rsidRDefault="00C07CC2">
      <w:pPr>
        <w:jc w:val="center"/>
        <w:rPr>
          <w:b/>
          <w:sz w:val="28"/>
          <w:szCs w:val="28"/>
        </w:rPr>
      </w:pPr>
    </w:p>
    <w:tbl>
      <w:tblPr>
        <w:tblW w:w="1463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36"/>
      </w:tblGrid>
      <w:tr w:rsidR="00C07CC2" w:rsidRPr="003D74E0">
        <w:trPr>
          <w:trHeight w:val="360"/>
        </w:trPr>
        <w:tc>
          <w:tcPr>
            <w:tcW w:w="1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>Раздел 6. Арифметические действия с целыми числами, полученными при измерении величин, и десятичными дробями</w:t>
            </w:r>
          </w:p>
        </w:tc>
      </w:tr>
    </w:tbl>
    <w:p w:rsidR="00C07CC2" w:rsidRPr="003D74E0" w:rsidRDefault="00C07CC2">
      <w:pPr>
        <w:rPr>
          <w:sz w:val="28"/>
          <w:szCs w:val="28"/>
        </w:rPr>
      </w:pPr>
    </w:p>
    <w:tbl>
      <w:tblPr>
        <w:tblW w:w="14618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855"/>
        <w:gridCol w:w="8931"/>
        <w:gridCol w:w="992"/>
        <w:gridCol w:w="3118"/>
      </w:tblGrid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8F1501" w:rsidRPr="003D74E0">
              <w:rPr>
                <w:sz w:val="28"/>
                <w:szCs w:val="28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 чисел, полученных при измерении величин, выраженных в виде десятичных дробей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Вычитание  чисел, полученных при измерении величин, выраженных  в виде десятичных дробей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Вычитание  чисел, полученных при измерении величин, выраженных  в виде десятичных дробей. </w:t>
            </w:r>
            <w:proofErr w:type="spellStart"/>
            <w:r w:rsidRPr="003D74E0">
              <w:rPr>
                <w:sz w:val="28"/>
                <w:szCs w:val="28"/>
              </w:rPr>
              <w:t>Самост</w:t>
            </w:r>
            <w:proofErr w:type="spellEnd"/>
            <w:r w:rsidRPr="003D74E0">
              <w:rPr>
                <w:sz w:val="28"/>
                <w:szCs w:val="28"/>
              </w:rPr>
              <w:t>.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Нахождение неизвестных компонентов сложения и вычитания. Тест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Построение геометрических фигур, относительно оси и центра симметрии.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Составление и решение задач по таблицам на нахождение расстояния, массы,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и вычитание чисел, полученных при измерении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Построение геометрических фигур, относительно оси и центра симметрии.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Умножение и деление десятичных дробей на 10,100,1000 </w:t>
            </w:r>
            <w:proofErr w:type="spellStart"/>
            <w:r w:rsidRPr="003D74E0">
              <w:rPr>
                <w:sz w:val="28"/>
                <w:szCs w:val="28"/>
              </w:rPr>
              <w:t>Самостоят</w:t>
            </w:r>
            <w:proofErr w:type="spellEnd"/>
            <w:r w:rsidRPr="003D74E0">
              <w:rPr>
                <w:sz w:val="28"/>
                <w:szCs w:val="28"/>
              </w:rPr>
              <w:t>.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целых и дробных чисел на однозначное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Нахождение дроби от числа. Тест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Запись десятичных дробей в виде обыкновенных.  </w:t>
            </w:r>
            <w:proofErr w:type="spellStart"/>
            <w:r w:rsidRPr="003D74E0">
              <w:rPr>
                <w:sz w:val="28"/>
                <w:szCs w:val="28"/>
              </w:rPr>
              <w:t>Матем</w:t>
            </w:r>
            <w:proofErr w:type="spellEnd"/>
            <w:r w:rsidRPr="003D74E0">
              <w:rPr>
                <w:sz w:val="28"/>
                <w:szCs w:val="28"/>
              </w:rPr>
              <w:t>. диктант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Математический диктант</w:t>
            </w:r>
          </w:p>
        </w:tc>
      </w:tr>
      <w:tr w:rsidR="00C07CC2" w:rsidRPr="003D74E0">
        <w:trPr>
          <w:trHeight w:val="358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Построение равнобедренных  треугольников по  стороне и углам, прилежащим к ней.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271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стоимости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251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скорости, расстояния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24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Составление и решение задач по таблицам.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целых и дробных чисел  на двузначное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20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целых и дробных чисел  на двузначное число.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trHeight w:val="20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Построение равнобедренных  треугольников по  стороне и углам, прилежащим к ней.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C07CC2" w:rsidRPr="003D74E0">
        <w:trPr>
          <w:trHeight w:val="313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Составление и решение задач на нахождение стоимости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293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Решение задач на нахождение части числа. </w:t>
            </w:r>
            <w:proofErr w:type="spellStart"/>
            <w:r w:rsidRPr="003D74E0">
              <w:rPr>
                <w:sz w:val="28"/>
                <w:szCs w:val="28"/>
              </w:rPr>
              <w:t>Самост</w:t>
            </w:r>
            <w:proofErr w:type="spellEnd"/>
            <w:r w:rsidRPr="003D74E0">
              <w:rPr>
                <w:sz w:val="28"/>
                <w:szCs w:val="28"/>
              </w:rPr>
              <w:t>.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trHeight w:val="273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Все действия с числами, полученными при измерении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работа: «Решение задач»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</w:tbl>
    <w:p w:rsidR="00C07CC2" w:rsidRPr="003D74E0" w:rsidRDefault="008F1501">
      <w:pPr>
        <w:jc w:val="center"/>
        <w:rPr>
          <w:sz w:val="28"/>
          <w:szCs w:val="28"/>
        </w:rPr>
      </w:pPr>
      <w:r w:rsidRPr="003D74E0">
        <w:rPr>
          <w:b/>
          <w:sz w:val="28"/>
          <w:szCs w:val="28"/>
        </w:rPr>
        <w:t>Раздел 7. Числа, полученные при измерении площади, и десятичные дроби</w:t>
      </w:r>
    </w:p>
    <w:tbl>
      <w:tblPr>
        <w:tblW w:w="1463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855"/>
        <w:gridCol w:w="8931"/>
        <w:gridCol w:w="992"/>
        <w:gridCol w:w="2977"/>
        <w:gridCol w:w="159"/>
      </w:tblGrid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Меры измерения площадей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Замена крупных мер площади  </w:t>
            </w:r>
            <w:proofErr w:type="gramStart"/>
            <w:r w:rsidRPr="003D74E0">
              <w:rPr>
                <w:sz w:val="28"/>
                <w:szCs w:val="28"/>
              </w:rPr>
              <w:t>мелкими</w:t>
            </w:r>
            <w:proofErr w:type="gramEnd"/>
            <w:r w:rsidRPr="003D74E0">
              <w:rPr>
                <w:sz w:val="28"/>
                <w:szCs w:val="28"/>
              </w:rPr>
              <w:t>. Тест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Замена мелких мер площади </w:t>
            </w:r>
            <w:proofErr w:type="gramStart"/>
            <w:r w:rsidRPr="003D74E0">
              <w:rPr>
                <w:sz w:val="28"/>
                <w:szCs w:val="28"/>
              </w:rPr>
              <w:t>крупными</w:t>
            </w:r>
            <w:proofErr w:type="gramEnd"/>
            <w:r w:rsidRPr="003D74E0">
              <w:rPr>
                <w:sz w:val="28"/>
                <w:szCs w:val="28"/>
              </w:rPr>
              <w:t>. Тест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C07CC2" w:rsidRPr="003D74E0">
        <w:trPr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Замена целых чисел, полученных при измерении площади, десятичными дробями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Все действия с числами, полученными при измерении площади.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Вычисление площади и периметра прямоугольников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Вычисление площади и периметра прямоугольников.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площади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чисел, полученных при измерении площади, на однозначное (двузначное) число 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Длина окружности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Меры земельных площадей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Преобразование мер земельных площадей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Преобразование мер земельных площадей. Тест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proofErr w:type="spellStart"/>
            <w:r w:rsidRPr="003D74E0">
              <w:rPr>
                <w:sz w:val="28"/>
                <w:szCs w:val="28"/>
              </w:rPr>
              <w:t>Г.м</w:t>
            </w:r>
            <w:proofErr w:type="spellEnd"/>
            <w:r w:rsidRPr="003D74E0">
              <w:rPr>
                <w:sz w:val="28"/>
                <w:szCs w:val="28"/>
              </w:rPr>
              <w:t>. Площадь 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Все действия с числами, полученными при измерении площадей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Контрольная работа за </w:t>
            </w:r>
            <w:r w:rsidRPr="003D74E0">
              <w:rPr>
                <w:sz w:val="28"/>
                <w:szCs w:val="28"/>
                <w:lang w:val="en-US"/>
              </w:rPr>
              <w:t>III</w:t>
            </w:r>
            <w:r w:rsidRPr="003D74E0">
              <w:rPr>
                <w:sz w:val="28"/>
                <w:szCs w:val="28"/>
              </w:rPr>
              <w:t xml:space="preserve"> четверть: «Арифметические действия с целыми числами, полученными при измерении величин, и десятичными дробями»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 работа.</w:t>
            </w: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>
        <w:trPr>
          <w:gridAfter w:val="1"/>
          <w:wAfter w:w="159" w:type="dxa"/>
          <w:trHeight w:val="36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right"/>
              <w:rPr>
                <w:b/>
                <w:sz w:val="28"/>
                <w:szCs w:val="28"/>
              </w:rPr>
            </w:pPr>
            <w:r w:rsidRPr="003D74E0">
              <w:rPr>
                <w:b/>
                <w:sz w:val="28"/>
                <w:szCs w:val="28"/>
              </w:rPr>
              <w:t xml:space="preserve">Всего за </w:t>
            </w:r>
            <w:r w:rsidRPr="003D74E0">
              <w:rPr>
                <w:b/>
                <w:sz w:val="28"/>
                <w:szCs w:val="28"/>
                <w:lang w:val="en-US"/>
              </w:rPr>
              <w:t>III</w:t>
            </w:r>
            <w:r w:rsidRPr="003D74E0">
              <w:rPr>
                <w:b/>
                <w:sz w:val="28"/>
                <w:szCs w:val="28"/>
              </w:rPr>
              <w:t xml:space="preserve"> четверть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7D5D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  <w:r w:rsidR="008F1501" w:rsidRPr="003D74E0">
              <w:rPr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</w:tbl>
    <w:p w:rsidR="00C07CC2" w:rsidRPr="003D74E0" w:rsidRDefault="00C07CC2">
      <w:pPr>
        <w:rPr>
          <w:sz w:val="28"/>
          <w:szCs w:val="28"/>
        </w:rPr>
      </w:pPr>
    </w:p>
    <w:p w:rsidR="00C07CC2" w:rsidRPr="003D74E0" w:rsidRDefault="00C07CC2">
      <w:pPr>
        <w:rPr>
          <w:b/>
          <w:sz w:val="28"/>
          <w:szCs w:val="28"/>
        </w:rPr>
      </w:pPr>
    </w:p>
    <w:p w:rsidR="00C07CC2" w:rsidRPr="003D74E0" w:rsidRDefault="00C07CC2">
      <w:pPr>
        <w:jc w:val="center"/>
        <w:rPr>
          <w:b/>
          <w:sz w:val="28"/>
          <w:szCs w:val="28"/>
        </w:rPr>
      </w:pPr>
    </w:p>
    <w:p w:rsidR="00C07CC2" w:rsidRPr="003D74E0" w:rsidRDefault="00C07CC2">
      <w:pPr>
        <w:jc w:val="center"/>
        <w:rPr>
          <w:b/>
          <w:sz w:val="28"/>
          <w:szCs w:val="28"/>
        </w:rPr>
      </w:pPr>
    </w:p>
    <w:p w:rsidR="00C07CC2" w:rsidRPr="003D74E0" w:rsidRDefault="008F1501" w:rsidP="00324161">
      <w:pPr>
        <w:jc w:val="center"/>
        <w:rPr>
          <w:b/>
          <w:sz w:val="28"/>
          <w:szCs w:val="28"/>
        </w:rPr>
      </w:pPr>
      <w:r w:rsidRPr="003D74E0">
        <w:rPr>
          <w:b/>
          <w:sz w:val="28"/>
          <w:szCs w:val="28"/>
          <w:lang w:val="en-US"/>
        </w:rPr>
        <w:t>IV</w:t>
      </w:r>
      <w:r w:rsidR="00D228BB">
        <w:rPr>
          <w:b/>
          <w:sz w:val="28"/>
          <w:szCs w:val="28"/>
        </w:rPr>
        <w:t xml:space="preserve"> четверть – 3</w:t>
      </w:r>
      <w:r w:rsidRPr="003D74E0">
        <w:rPr>
          <w:b/>
          <w:sz w:val="28"/>
          <w:szCs w:val="28"/>
        </w:rPr>
        <w:t>1 ч</w:t>
      </w:r>
    </w:p>
    <w:p w:rsidR="00C07CC2" w:rsidRPr="003D74E0" w:rsidRDefault="00C07CC2">
      <w:pPr>
        <w:jc w:val="center"/>
        <w:rPr>
          <w:b/>
          <w:sz w:val="28"/>
          <w:szCs w:val="28"/>
        </w:rPr>
      </w:pPr>
    </w:p>
    <w:p w:rsidR="00C07CC2" w:rsidRPr="003D74E0" w:rsidRDefault="008F1501">
      <w:pPr>
        <w:jc w:val="center"/>
        <w:rPr>
          <w:b/>
          <w:bCs/>
          <w:sz w:val="28"/>
          <w:szCs w:val="28"/>
        </w:rPr>
      </w:pPr>
      <w:r w:rsidRPr="003D74E0">
        <w:rPr>
          <w:b/>
          <w:bCs/>
          <w:sz w:val="28"/>
          <w:szCs w:val="28"/>
        </w:rPr>
        <w:t>Раздел 8. Арифметические действия, с целыми и дробными числами</w:t>
      </w:r>
    </w:p>
    <w:p w:rsidR="00C07CC2" w:rsidRPr="003D74E0" w:rsidRDefault="00C07CC2">
      <w:pPr>
        <w:rPr>
          <w:b/>
          <w:bCs/>
          <w:sz w:val="28"/>
          <w:szCs w:val="28"/>
        </w:rPr>
      </w:pPr>
    </w:p>
    <w:tbl>
      <w:tblPr>
        <w:tblW w:w="13914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"/>
        <w:gridCol w:w="8931"/>
        <w:gridCol w:w="992"/>
        <w:gridCol w:w="3136"/>
      </w:tblGrid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Разрядная таблица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Сравнение чисел. Тест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Тест</w:t>
            </w: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разностное сравнение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Построение геометрических фигур, вычисление площади прямоугольника и квадрата.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и вычитание целых и дробных чисел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Сложение и вычитание целых и дробных чисел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</w:tbl>
    <w:p w:rsidR="00C07CC2" w:rsidRPr="003D74E0" w:rsidRDefault="00C07CC2">
      <w:pPr>
        <w:rPr>
          <w:b/>
          <w:sz w:val="28"/>
          <w:szCs w:val="28"/>
        </w:rPr>
      </w:pPr>
    </w:p>
    <w:tbl>
      <w:tblPr>
        <w:tblW w:w="1389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"/>
        <w:gridCol w:w="8931"/>
        <w:gridCol w:w="992"/>
        <w:gridCol w:w="3118"/>
      </w:tblGrid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Сравнение целых и дробных чисел. КМС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КМС</w:t>
            </w: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массы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Нахождение неизвестных компонентов сложения и вычитания целых и дробных чисел.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работа: «Сложение и вычитание целых и дробных чисел»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Контрольная работа</w:t>
            </w: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Построение геометрических фигур, вычисление площади прямоугольника и квадрата.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</w:t>
            </w: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части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 w:rsidP="00E35C68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части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</w:p>
        </w:tc>
      </w:tr>
      <w:tr w:rsidR="00D228BB" w:rsidRPr="003D74E0" w:rsidTr="00D228BB">
        <w:trPr>
          <w:trHeight w:val="36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многозначных чисел на двузначное число.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28BB" w:rsidRPr="003D74E0" w:rsidRDefault="00D228BB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</w:tbl>
    <w:p w:rsidR="00C07CC2" w:rsidRPr="003D74E0" w:rsidRDefault="00C07CC2">
      <w:pPr>
        <w:rPr>
          <w:sz w:val="28"/>
          <w:szCs w:val="28"/>
        </w:rPr>
      </w:pPr>
    </w:p>
    <w:tbl>
      <w:tblPr>
        <w:tblW w:w="1463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"/>
        <w:gridCol w:w="40"/>
        <w:gridCol w:w="855"/>
        <w:gridCol w:w="8"/>
        <w:gridCol w:w="8923"/>
        <w:gridCol w:w="992"/>
        <w:gridCol w:w="3118"/>
        <w:gridCol w:w="18"/>
      </w:tblGrid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десятичных дробей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Умножение и деление смешанных чисел на целое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Все действия с целыми и дробными числами.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работа.</w:t>
            </w: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Составление задач по таблицам и их решение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дроби от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Г. м. Длина окружности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F165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м. Длина окружности </w:t>
            </w:r>
            <w:r w:rsidR="008F1501" w:rsidRPr="003D74E0">
              <w:rPr>
                <w:sz w:val="28"/>
                <w:szCs w:val="28"/>
              </w:rPr>
              <w:t xml:space="preserve"> Решение задач.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Решение задач на нахождение скорости,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многозначных чисел на двузначное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Все действия с целыми и дробными числами.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Сектор, сегмент.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132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 xml:space="preserve"> Вычисление длины окружности.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Г. м. Площадь круга  Практическая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Практическая работа.</w:t>
            </w: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both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Деление чисел, полученных при измерении величин, на двузначное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Нахождение неизвестного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</w:tr>
      <w:tr w:rsidR="00C07CC2" w:rsidRPr="003D74E0" w:rsidTr="00062ECC">
        <w:trPr>
          <w:trHeight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D22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rPr>
                <w:sz w:val="28"/>
                <w:szCs w:val="28"/>
              </w:rPr>
            </w:pP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Все действия с целыми и дробными числами. 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center"/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1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rPr>
                <w:sz w:val="28"/>
                <w:szCs w:val="28"/>
              </w:rPr>
            </w:pPr>
            <w:r w:rsidRPr="003D74E0">
              <w:rPr>
                <w:sz w:val="28"/>
                <w:szCs w:val="28"/>
              </w:rPr>
              <w:t>Самостоятельная работа</w:t>
            </w:r>
          </w:p>
        </w:tc>
      </w:tr>
      <w:tr w:rsidR="00C07CC2" w:rsidRPr="003D74E0" w:rsidTr="00062ECC">
        <w:trPr>
          <w:gridAfter w:val="1"/>
          <w:wAfter w:w="18" w:type="dxa"/>
          <w:trHeight w:val="360"/>
        </w:trPr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 w:rsidP="00062ECC">
            <w:pPr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8F1501">
            <w:pPr>
              <w:jc w:val="right"/>
              <w:rPr>
                <w:b/>
                <w:bCs/>
                <w:sz w:val="28"/>
                <w:szCs w:val="28"/>
              </w:rPr>
            </w:pPr>
            <w:r w:rsidRPr="003D74E0">
              <w:rPr>
                <w:b/>
                <w:bCs/>
                <w:sz w:val="28"/>
                <w:szCs w:val="28"/>
              </w:rPr>
              <w:t xml:space="preserve">Всего за </w:t>
            </w:r>
            <w:r w:rsidRPr="003D74E0">
              <w:rPr>
                <w:b/>
                <w:bCs/>
                <w:sz w:val="28"/>
                <w:szCs w:val="28"/>
                <w:lang w:val="en-US"/>
              </w:rPr>
              <w:t>IV</w:t>
            </w:r>
            <w:r w:rsidRPr="003D74E0">
              <w:rPr>
                <w:b/>
                <w:bCs/>
                <w:sz w:val="28"/>
                <w:szCs w:val="28"/>
              </w:rPr>
              <w:t xml:space="preserve"> четверть                                                                                                                  </w:t>
            </w:r>
          </w:p>
          <w:p w:rsidR="00C07CC2" w:rsidRPr="003D74E0" w:rsidRDefault="008F1501">
            <w:pPr>
              <w:jc w:val="right"/>
              <w:rPr>
                <w:b/>
                <w:bCs/>
                <w:sz w:val="28"/>
                <w:szCs w:val="28"/>
              </w:rPr>
            </w:pPr>
            <w:r w:rsidRPr="003D74E0">
              <w:rPr>
                <w:b/>
                <w:bCs/>
                <w:sz w:val="28"/>
                <w:szCs w:val="28"/>
              </w:rPr>
              <w:t xml:space="preserve">Всего за учебный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062E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8F1501" w:rsidRPr="003D74E0">
              <w:rPr>
                <w:b/>
                <w:sz w:val="28"/>
                <w:szCs w:val="28"/>
              </w:rPr>
              <w:t>1 ч</w:t>
            </w:r>
          </w:p>
          <w:p w:rsidR="00C07CC2" w:rsidRPr="003D74E0" w:rsidRDefault="00062E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</w:t>
            </w:r>
            <w:r w:rsidR="008F1501" w:rsidRPr="003D74E0">
              <w:rPr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07CC2" w:rsidRPr="003D74E0" w:rsidRDefault="00C07CC2">
            <w:pPr>
              <w:jc w:val="both"/>
              <w:rPr>
                <w:sz w:val="28"/>
                <w:szCs w:val="28"/>
              </w:rPr>
            </w:pPr>
          </w:p>
        </w:tc>
      </w:tr>
    </w:tbl>
    <w:p w:rsidR="00C07CC2" w:rsidRPr="003D74E0" w:rsidRDefault="00C07CC2">
      <w:pPr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color w:val="FF0000"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color w:val="FF0000"/>
          <w:sz w:val="28"/>
          <w:szCs w:val="28"/>
        </w:rPr>
      </w:pPr>
    </w:p>
    <w:p w:rsidR="00C07CC2" w:rsidRPr="003D74E0" w:rsidRDefault="00C07CC2">
      <w:pPr>
        <w:jc w:val="center"/>
        <w:rPr>
          <w:b/>
          <w:bCs/>
          <w:color w:val="FF0000"/>
          <w:sz w:val="28"/>
          <w:szCs w:val="28"/>
        </w:rPr>
        <w:sectPr w:rsidR="00C07CC2" w:rsidRPr="003D74E0">
          <w:pgSz w:w="16838" w:h="11906" w:orient="landscape"/>
          <w:pgMar w:top="426" w:right="1134" w:bottom="1701" w:left="1134" w:header="709" w:footer="709" w:gutter="0"/>
          <w:cols w:space="708"/>
          <w:docGrid w:linePitch="360"/>
        </w:sectPr>
      </w:pPr>
    </w:p>
    <w:p w:rsidR="00C07CC2" w:rsidRPr="003D74E0" w:rsidRDefault="00C07CC2">
      <w:pPr>
        <w:shd w:val="clear" w:color="auto" w:fill="FFFFFF"/>
        <w:spacing w:line="312" w:lineRule="exact"/>
        <w:rPr>
          <w:color w:val="404040"/>
          <w:sz w:val="28"/>
          <w:szCs w:val="28"/>
        </w:rPr>
      </w:pPr>
    </w:p>
    <w:p w:rsidR="00C07CC2" w:rsidRPr="003D74E0" w:rsidRDefault="00C07CC2">
      <w:pPr>
        <w:shd w:val="clear" w:color="auto" w:fill="FFFFFF"/>
        <w:spacing w:line="312" w:lineRule="exact"/>
        <w:rPr>
          <w:color w:val="404040"/>
          <w:sz w:val="28"/>
          <w:szCs w:val="28"/>
        </w:rPr>
      </w:pPr>
    </w:p>
    <w:p w:rsidR="00C07CC2" w:rsidRPr="003D74E0" w:rsidRDefault="00C07CC2">
      <w:pPr>
        <w:rPr>
          <w:color w:val="262626"/>
          <w:sz w:val="28"/>
          <w:szCs w:val="28"/>
        </w:rPr>
      </w:pPr>
    </w:p>
    <w:sectPr w:rsidR="00C07CC2" w:rsidRPr="003D74E0" w:rsidSect="00C07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AB6" w:rsidRDefault="00162AB6">
      <w:r>
        <w:separator/>
      </w:r>
    </w:p>
  </w:endnote>
  <w:endnote w:type="continuationSeparator" w:id="0">
    <w:p w:rsidR="00162AB6" w:rsidRDefault="00162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AB6" w:rsidRDefault="00162AB6">
      <w:r>
        <w:separator/>
      </w:r>
    </w:p>
  </w:footnote>
  <w:footnote w:type="continuationSeparator" w:id="0">
    <w:p w:rsidR="00162AB6" w:rsidRDefault="00162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537CA"/>
    <w:multiLevelType w:val="hybridMultilevel"/>
    <w:tmpl w:val="1E0E7986"/>
    <w:lvl w:ilvl="0" w:tplc="833E7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FE185E">
      <w:start w:val="1"/>
      <w:numFmt w:val="lowerLetter"/>
      <w:lvlText w:val="%2."/>
      <w:lvlJc w:val="left"/>
      <w:pPr>
        <w:ind w:left="1440" w:hanging="360"/>
      </w:pPr>
    </w:lvl>
    <w:lvl w:ilvl="2" w:tplc="45204062">
      <w:start w:val="1"/>
      <w:numFmt w:val="lowerRoman"/>
      <w:lvlText w:val="%3."/>
      <w:lvlJc w:val="right"/>
      <w:pPr>
        <w:ind w:left="2160" w:hanging="180"/>
      </w:pPr>
    </w:lvl>
    <w:lvl w:ilvl="3" w:tplc="6C545026">
      <w:start w:val="1"/>
      <w:numFmt w:val="decimal"/>
      <w:lvlText w:val="%4."/>
      <w:lvlJc w:val="left"/>
      <w:pPr>
        <w:ind w:left="2880" w:hanging="360"/>
      </w:pPr>
    </w:lvl>
    <w:lvl w:ilvl="4" w:tplc="31E8EB6E">
      <w:start w:val="1"/>
      <w:numFmt w:val="lowerLetter"/>
      <w:lvlText w:val="%5."/>
      <w:lvlJc w:val="left"/>
      <w:pPr>
        <w:ind w:left="3600" w:hanging="360"/>
      </w:pPr>
    </w:lvl>
    <w:lvl w:ilvl="5" w:tplc="851AD6CC">
      <w:start w:val="1"/>
      <w:numFmt w:val="lowerRoman"/>
      <w:lvlText w:val="%6."/>
      <w:lvlJc w:val="right"/>
      <w:pPr>
        <w:ind w:left="4320" w:hanging="180"/>
      </w:pPr>
    </w:lvl>
    <w:lvl w:ilvl="6" w:tplc="E736B6DE">
      <w:start w:val="1"/>
      <w:numFmt w:val="decimal"/>
      <w:lvlText w:val="%7."/>
      <w:lvlJc w:val="left"/>
      <w:pPr>
        <w:ind w:left="5040" w:hanging="360"/>
      </w:pPr>
    </w:lvl>
    <w:lvl w:ilvl="7" w:tplc="F434111E">
      <w:start w:val="1"/>
      <w:numFmt w:val="lowerLetter"/>
      <w:lvlText w:val="%8."/>
      <w:lvlJc w:val="left"/>
      <w:pPr>
        <w:ind w:left="5760" w:hanging="360"/>
      </w:pPr>
    </w:lvl>
    <w:lvl w:ilvl="8" w:tplc="161EC9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551AB"/>
    <w:multiLevelType w:val="hybridMultilevel"/>
    <w:tmpl w:val="C624097C"/>
    <w:lvl w:ilvl="0" w:tplc="4D122C2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30A465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C47A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0C91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9625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D212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0AF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7E40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AE41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016369"/>
    <w:multiLevelType w:val="hybridMultilevel"/>
    <w:tmpl w:val="F912C5AC"/>
    <w:lvl w:ilvl="0" w:tplc="34085E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392"/>
    <w:multiLevelType w:val="hybridMultilevel"/>
    <w:tmpl w:val="D2662144"/>
    <w:lvl w:ilvl="0" w:tplc="938A99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6682CC">
      <w:start w:val="1"/>
      <w:numFmt w:val="lowerLetter"/>
      <w:lvlText w:val="%2."/>
      <w:lvlJc w:val="left"/>
      <w:pPr>
        <w:ind w:left="1440" w:hanging="360"/>
      </w:pPr>
    </w:lvl>
    <w:lvl w:ilvl="2" w:tplc="49965712">
      <w:start w:val="1"/>
      <w:numFmt w:val="lowerRoman"/>
      <w:lvlText w:val="%3."/>
      <w:lvlJc w:val="right"/>
      <w:pPr>
        <w:ind w:left="2160" w:hanging="180"/>
      </w:pPr>
    </w:lvl>
    <w:lvl w:ilvl="3" w:tplc="AD2E56A8">
      <w:start w:val="1"/>
      <w:numFmt w:val="decimal"/>
      <w:lvlText w:val="%4."/>
      <w:lvlJc w:val="left"/>
      <w:pPr>
        <w:ind w:left="2880" w:hanging="360"/>
      </w:pPr>
    </w:lvl>
    <w:lvl w:ilvl="4" w:tplc="BF9AF0E8">
      <w:start w:val="1"/>
      <w:numFmt w:val="lowerLetter"/>
      <w:lvlText w:val="%5."/>
      <w:lvlJc w:val="left"/>
      <w:pPr>
        <w:ind w:left="3600" w:hanging="360"/>
      </w:pPr>
    </w:lvl>
    <w:lvl w:ilvl="5" w:tplc="A38EF916">
      <w:start w:val="1"/>
      <w:numFmt w:val="lowerRoman"/>
      <w:lvlText w:val="%6."/>
      <w:lvlJc w:val="right"/>
      <w:pPr>
        <w:ind w:left="4320" w:hanging="180"/>
      </w:pPr>
    </w:lvl>
    <w:lvl w:ilvl="6" w:tplc="6B1CB3BE">
      <w:start w:val="1"/>
      <w:numFmt w:val="decimal"/>
      <w:lvlText w:val="%7."/>
      <w:lvlJc w:val="left"/>
      <w:pPr>
        <w:ind w:left="5040" w:hanging="360"/>
      </w:pPr>
    </w:lvl>
    <w:lvl w:ilvl="7" w:tplc="1764C392">
      <w:start w:val="1"/>
      <w:numFmt w:val="lowerLetter"/>
      <w:lvlText w:val="%8."/>
      <w:lvlJc w:val="left"/>
      <w:pPr>
        <w:ind w:left="5760" w:hanging="360"/>
      </w:pPr>
    </w:lvl>
    <w:lvl w:ilvl="8" w:tplc="57DE55F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E6513"/>
    <w:multiLevelType w:val="hybridMultilevel"/>
    <w:tmpl w:val="9B5A3942"/>
    <w:lvl w:ilvl="0" w:tplc="248A2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0E82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C63C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C8F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6C5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A213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FE2C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A84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E8EF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1D176C"/>
    <w:multiLevelType w:val="hybridMultilevel"/>
    <w:tmpl w:val="9B987C4A"/>
    <w:lvl w:ilvl="0" w:tplc="B7D29BF0">
      <w:start w:val="5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 w:tplc="C38C48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D281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F0F7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B088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382E1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6A39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E0037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3C64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FF803C6"/>
    <w:multiLevelType w:val="hybridMultilevel"/>
    <w:tmpl w:val="D9320ACC"/>
    <w:lvl w:ilvl="0" w:tplc="9272954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F08A6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9E35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2EE6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A051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E290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38F8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40E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A659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66065A"/>
    <w:multiLevelType w:val="hybridMultilevel"/>
    <w:tmpl w:val="B1E08AC0"/>
    <w:lvl w:ilvl="0" w:tplc="D8086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12B523B"/>
    <w:multiLevelType w:val="hybridMultilevel"/>
    <w:tmpl w:val="F5322344"/>
    <w:lvl w:ilvl="0" w:tplc="5E0084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BC12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B6C7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38CC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4667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74DB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F41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BA8E7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C0B6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B82D6D"/>
    <w:multiLevelType w:val="hybridMultilevel"/>
    <w:tmpl w:val="F214857A"/>
    <w:lvl w:ilvl="0" w:tplc="34085E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1F3873"/>
    <w:multiLevelType w:val="hybridMultilevel"/>
    <w:tmpl w:val="A4BEB8BA"/>
    <w:lvl w:ilvl="0" w:tplc="3B3A7984">
      <w:start w:val="1"/>
      <w:numFmt w:val="bullet"/>
      <w:lvlText w:val="*"/>
      <w:lvlJc w:val="left"/>
    </w:lvl>
    <w:lvl w:ilvl="1" w:tplc="1870BF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7A30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E276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2E6B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4C73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74A9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42E3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E4C1D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55031919"/>
    <w:multiLevelType w:val="hybridMultilevel"/>
    <w:tmpl w:val="326A76B6"/>
    <w:lvl w:ilvl="0" w:tplc="9362AF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5EC6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A2D8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1A0A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CEC5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B80F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7ACC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78D5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C030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744300"/>
    <w:multiLevelType w:val="hybridMultilevel"/>
    <w:tmpl w:val="338A8964"/>
    <w:lvl w:ilvl="0" w:tplc="34085E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F943ED"/>
    <w:multiLevelType w:val="hybridMultilevel"/>
    <w:tmpl w:val="21D68E6A"/>
    <w:lvl w:ilvl="0" w:tplc="D8086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F202E9"/>
    <w:multiLevelType w:val="hybridMultilevel"/>
    <w:tmpl w:val="90429EEC"/>
    <w:lvl w:ilvl="0" w:tplc="502861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7E2292">
      <w:start w:val="1"/>
      <w:numFmt w:val="lowerLetter"/>
      <w:lvlText w:val="%2."/>
      <w:lvlJc w:val="left"/>
      <w:pPr>
        <w:ind w:left="1440" w:hanging="360"/>
      </w:pPr>
    </w:lvl>
    <w:lvl w:ilvl="2" w:tplc="AC84B7D8">
      <w:start w:val="1"/>
      <w:numFmt w:val="lowerRoman"/>
      <w:lvlText w:val="%3."/>
      <w:lvlJc w:val="right"/>
      <w:pPr>
        <w:ind w:left="2160" w:hanging="180"/>
      </w:pPr>
    </w:lvl>
    <w:lvl w:ilvl="3" w:tplc="8ECA82F2">
      <w:start w:val="1"/>
      <w:numFmt w:val="decimal"/>
      <w:lvlText w:val="%4."/>
      <w:lvlJc w:val="left"/>
      <w:pPr>
        <w:ind w:left="2880" w:hanging="360"/>
      </w:pPr>
    </w:lvl>
    <w:lvl w:ilvl="4" w:tplc="E9EC90B0">
      <w:start w:val="1"/>
      <w:numFmt w:val="lowerLetter"/>
      <w:lvlText w:val="%5."/>
      <w:lvlJc w:val="left"/>
      <w:pPr>
        <w:ind w:left="3600" w:hanging="360"/>
      </w:pPr>
    </w:lvl>
    <w:lvl w:ilvl="5" w:tplc="210646DE">
      <w:start w:val="1"/>
      <w:numFmt w:val="lowerRoman"/>
      <w:lvlText w:val="%6."/>
      <w:lvlJc w:val="right"/>
      <w:pPr>
        <w:ind w:left="4320" w:hanging="180"/>
      </w:pPr>
    </w:lvl>
    <w:lvl w:ilvl="6" w:tplc="0182348C">
      <w:start w:val="1"/>
      <w:numFmt w:val="decimal"/>
      <w:lvlText w:val="%7."/>
      <w:lvlJc w:val="left"/>
      <w:pPr>
        <w:ind w:left="5040" w:hanging="360"/>
      </w:pPr>
    </w:lvl>
    <w:lvl w:ilvl="7" w:tplc="542A51D6">
      <w:start w:val="1"/>
      <w:numFmt w:val="lowerLetter"/>
      <w:lvlText w:val="%8."/>
      <w:lvlJc w:val="left"/>
      <w:pPr>
        <w:ind w:left="5760" w:hanging="360"/>
      </w:pPr>
    </w:lvl>
    <w:lvl w:ilvl="8" w:tplc="0BF0451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78236B"/>
    <w:multiLevelType w:val="hybridMultilevel"/>
    <w:tmpl w:val="CB203EC8"/>
    <w:lvl w:ilvl="0" w:tplc="D4AAF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FA33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3ACF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F8BA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087C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5AA0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4460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ECBE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BC53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CC22D2D"/>
    <w:multiLevelType w:val="hybridMultilevel"/>
    <w:tmpl w:val="81CC1270"/>
    <w:lvl w:ilvl="0" w:tplc="D65A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88BDA0">
      <w:start w:val="1"/>
      <w:numFmt w:val="lowerLetter"/>
      <w:lvlText w:val="%2."/>
      <w:lvlJc w:val="left"/>
      <w:pPr>
        <w:ind w:left="1440" w:hanging="360"/>
      </w:pPr>
    </w:lvl>
    <w:lvl w:ilvl="2" w:tplc="1E307208">
      <w:start w:val="1"/>
      <w:numFmt w:val="lowerRoman"/>
      <w:lvlText w:val="%3."/>
      <w:lvlJc w:val="right"/>
      <w:pPr>
        <w:ind w:left="2160" w:hanging="180"/>
      </w:pPr>
    </w:lvl>
    <w:lvl w:ilvl="3" w:tplc="2DA0C888">
      <w:start w:val="1"/>
      <w:numFmt w:val="decimal"/>
      <w:lvlText w:val="%4."/>
      <w:lvlJc w:val="left"/>
      <w:pPr>
        <w:ind w:left="2880" w:hanging="360"/>
      </w:pPr>
    </w:lvl>
    <w:lvl w:ilvl="4" w:tplc="822C7B02">
      <w:start w:val="1"/>
      <w:numFmt w:val="lowerLetter"/>
      <w:lvlText w:val="%5."/>
      <w:lvlJc w:val="left"/>
      <w:pPr>
        <w:ind w:left="3600" w:hanging="360"/>
      </w:pPr>
    </w:lvl>
    <w:lvl w:ilvl="5" w:tplc="9A202D4E">
      <w:start w:val="1"/>
      <w:numFmt w:val="lowerRoman"/>
      <w:lvlText w:val="%6."/>
      <w:lvlJc w:val="right"/>
      <w:pPr>
        <w:ind w:left="4320" w:hanging="180"/>
      </w:pPr>
    </w:lvl>
    <w:lvl w:ilvl="6" w:tplc="54EC7184">
      <w:start w:val="1"/>
      <w:numFmt w:val="decimal"/>
      <w:lvlText w:val="%7."/>
      <w:lvlJc w:val="left"/>
      <w:pPr>
        <w:ind w:left="5040" w:hanging="360"/>
      </w:pPr>
    </w:lvl>
    <w:lvl w:ilvl="7" w:tplc="4CE68784">
      <w:start w:val="1"/>
      <w:numFmt w:val="lowerLetter"/>
      <w:lvlText w:val="%8."/>
      <w:lvlJc w:val="left"/>
      <w:pPr>
        <w:ind w:left="5760" w:hanging="360"/>
      </w:pPr>
    </w:lvl>
    <w:lvl w:ilvl="8" w:tplc="5848208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D312CE"/>
    <w:multiLevelType w:val="hybridMultilevel"/>
    <w:tmpl w:val="1DDCC548"/>
    <w:lvl w:ilvl="0" w:tplc="1018AD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82C6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B028C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6C56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EC61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0BC65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84F2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90CE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878D6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90F0689"/>
    <w:multiLevelType w:val="hybridMultilevel"/>
    <w:tmpl w:val="D73E0D84"/>
    <w:lvl w:ilvl="0" w:tplc="DD2C7C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6FAFA6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C90BD0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C14395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0EE601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FC887B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5E891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8BC578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94C80B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BBF22A5"/>
    <w:multiLevelType w:val="hybridMultilevel"/>
    <w:tmpl w:val="BDE46558"/>
    <w:lvl w:ilvl="0" w:tplc="3C806C06">
      <w:start w:val="2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 w:tplc="A77CEB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5A64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E8F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88AF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BBA49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6285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2636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E8EFB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7C5F0BA2"/>
    <w:multiLevelType w:val="hybridMultilevel"/>
    <w:tmpl w:val="F7507650"/>
    <w:lvl w:ilvl="0" w:tplc="477E1096">
      <w:start w:val="1"/>
      <w:numFmt w:val="decimal"/>
      <w:lvlText w:val="%1."/>
      <w:lvlJc w:val="left"/>
      <w:pPr>
        <w:ind w:left="1743" w:hanging="1035"/>
      </w:pPr>
      <w:rPr>
        <w:rFonts w:hint="default"/>
        <w:b w:val="0"/>
      </w:rPr>
    </w:lvl>
    <w:lvl w:ilvl="1" w:tplc="CE4E3E2A">
      <w:start w:val="1"/>
      <w:numFmt w:val="lowerLetter"/>
      <w:lvlText w:val="%2."/>
      <w:lvlJc w:val="left"/>
      <w:pPr>
        <w:ind w:left="1788" w:hanging="360"/>
      </w:pPr>
    </w:lvl>
    <w:lvl w:ilvl="2" w:tplc="51B4F5B8">
      <w:start w:val="1"/>
      <w:numFmt w:val="lowerRoman"/>
      <w:lvlText w:val="%3."/>
      <w:lvlJc w:val="right"/>
      <w:pPr>
        <w:ind w:left="2508" w:hanging="180"/>
      </w:pPr>
    </w:lvl>
    <w:lvl w:ilvl="3" w:tplc="3FA4D2DC">
      <w:start w:val="1"/>
      <w:numFmt w:val="decimal"/>
      <w:lvlText w:val="%4."/>
      <w:lvlJc w:val="left"/>
      <w:pPr>
        <w:ind w:left="3228" w:hanging="360"/>
      </w:pPr>
    </w:lvl>
    <w:lvl w:ilvl="4" w:tplc="BBE6E174">
      <w:start w:val="1"/>
      <w:numFmt w:val="lowerLetter"/>
      <w:lvlText w:val="%5."/>
      <w:lvlJc w:val="left"/>
      <w:pPr>
        <w:ind w:left="3948" w:hanging="360"/>
      </w:pPr>
    </w:lvl>
    <w:lvl w:ilvl="5" w:tplc="A168AB70">
      <w:start w:val="1"/>
      <w:numFmt w:val="lowerRoman"/>
      <w:lvlText w:val="%6."/>
      <w:lvlJc w:val="right"/>
      <w:pPr>
        <w:ind w:left="4668" w:hanging="180"/>
      </w:pPr>
    </w:lvl>
    <w:lvl w:ilvl="6" w:tplc="5AA020A0">
      <w:start w:val="1"/>
      <w:numFmt w:val="decimal"/>
      <w:lvlText w:val="%7."/>
      <w:lvlJc w:val="left"/>
      <w:pPr>
        <w:ind w:left="5388" w:hanging="360"/>
      </w:pPr>
    </w:lvl>
    <w:lvl w:ilvl="7" w:tplc="F73C8550">
      <w:start w:val="1"/>
      <w:numFmt w:val="lowerLetter"/>
      <w:lvlText w:val="%8."/>
      <w:lvlJc w:val="left"/>
      <w:pPr>
        <w:ind w:left="6108" w:hanging="360"/>
      </w:pPr>
    </w:lvl>
    <w:lvl w:ilvl="8" w:tplc="BA98F31C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F4A1A21"/>
    <w:multiLevelType w:val="hybridMultilevel"/>
    <w:tmpl w:val="5A26D446"/>
    <w:lvl w:ilvl="0" w:tplc="34085E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 w:tplc="3B3A7984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lvl w:ilvl="0" w:tplc="3B3A7984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1"/>
  </w:num>
  <w:num w:numId="8">
    <w:abstractNumId w:val="15"/>
  </w:num>
  <w:num w:numId="9">
    <w:abstractNumId w:val="10"/>
    <w:lvlOverride w:ilvl="0">
      <w:lvl w:ilvl="0" w:tplc="3B3A7984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0"/>
    <w:lvlOverride w:ilvl="0">
      <w:lvl w:ilvl="0" w:tplc="3B3A7984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0"/>
    <w:lvlOverride w:ilvl="0">
      <w:lvl w:ilvl="0" w:tplc="3B3A7984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0"/>
    <w:lvlOverride w:ilvl="0">
      <w:lvl w:ilvl="0" w:tplc="3B3A7984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9"/>
  </w:num>
  <w:num w:numId="14">
    <w:abstractNumId w:val="5"/>
  </w:num>
  <w:num w:numId="15">
    <w:abstractNumId w:val="8"/>
  </w:num>
  <w:num w:numId="16">
    <w:abstractNumId w:val="6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18"/>
  </w:num>
  <w:num w:numId="22">
    <w:abstractNumId w:val="13"/>
  </w:num>
  <w:num w:numId="23">
    <w:abstractNumId w:val="7"/>
  </w:num>
  <w:num w:numId="24">
    <w:abstractNumId w:val="2"/>
  </w:num>
  <w:num w:numId="25">
    <w:abstractNumId w:val="9"/>
  </w:num>
  <w:num w:numId="26">
    <w:abstractNumId w:val="1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7CC2"/>
    <w:rsid w:val="00023448"/>
    <w:rsid w:val="00041484"/>
    <w:rsid w:val="0005580D"/>
    <w:rsid w:val="00062ECC"/>
    <w:rsid w:val="00082C84"/>
    <w:rsid w:val="00162AB6"/>
    <w:rsid w:val="001C0C41"/>
    <w:rsid w:val="00227D60"/>
    <w:rsid w:val="00324161"/>
    <w:rsid w:val="003D74E0"/>
    <w:rsid w:val="00494841"/>
    <w:rsid w:val="004E4207"/>
    <w:rsid w:val="00542330"/>
    <w:rsid w:val="0055130D"/>
    <w:rsid w:val="00584576"/>
    <w:rsid w:val="00640C6A"/>
    <w:rsid w:val="006423E8"/>
    <w:rsid w:val="00716290"/>
    <w:rsid w:val="00785A87"/>
    <w:rsid w:val="007D5D2B"/>
    <w:rsid w:val="008671DA"/>
    <w:rsid w:val="008C4760"/>
    <w:rsid w:val="008C5B48"/>
    <w:rsid w:val="008F1501"/>
    <w:rsid w:val="00984F80"/>
    <w:rsid w:val="009B5184"/>
    <w:rsid w:val="009F6679"/>
    <w:rsid w:val="00B86F23"/>
    <w:rsid w:val="00C07CC2"/>
    <w:rsid w:val="00C717C4"/>
    <w:rsid w:val="00CC3115"/>
    <w:rsid w:val="00D228BB"/>
    <w:rsid w:val="00D27DC7"/>
    <w:rsid w:val="00D9289B"/>
    <w:rsid w:val="00E35C68"/>
    <w:rsid w:val="00EB527A"/>
    <w:rsid w:val="00F1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C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5D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07CC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07CC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C07CC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07CC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07CC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C07CC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07CC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C07CC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07CC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C07CC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07CC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07CC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07CC2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rsid w:val="00C07CC2"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sid w:val="00C07CC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07CC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07CC2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C07CC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C07CC2"/>
    <w:rPr>
      <w:i/>
    </w:rPr>
  </w:style>
  <w:style w:type="character" w:customStyle="1" w:styleId="HeaderChar">
    <w:name w:val="Header Char"/>
    <w:basedOn w:val="a0"/>
    <w:uiPriority w:val="99"/>
    <w:rsid w:val="00C07CC2"/>
  </w:style>
  <w:style w:type="character" w:customStyle="1" w:styleId="FooterChar">
    <w:name w:val="Footer Char"/>
    <w:basedOn w:val="a0"/>
    <w:uiPriority w:val="99"/>
    <w:rsid w:val="00C07CC2"/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C07CC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C07CC2"/>
  </w:style>
  <w:style w:type="table" w:styleId="a7">
    <w:name w:val="Table Grid"/>
    <w:basedOn w:val="a1"/>
    <w:uiPriority w:val="39"/>
    <w:rsid w:val="00C07C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07CC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07CC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C07CC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C07C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07CC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C07C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07CC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C07CC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07CC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C07CC2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C07CC2"/>
    <w:rPr>
      <w:sz w:val="18"/>
    </w:rPr>
  </w:style>
  <w:style w:type="character" w:styleId="aa">
    <w:name w:val="footnote reference"/>
    <w:basedOn w:val="a0"/>
    <w:uiPriority w:val="99"/>
    <w:unhideWhenUsed/>
    <w:rsid w:val="00C07CC2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C07CC2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C07CC2"/>
    <w:rPr>
      <w:sz w:val="20"/>
    </w:rPr>
  </w:style>
  <w:style w:type="character" w:styleId="ad">
    <w:name w:val="endnote reference"/>
    <w:basedOn w:val="a0"/>
    <w:uiPriority w:val="99"/>
    <w:semiHidden/>
    <w:unhideWhenUsed/>
    <w:rsid w:val="00C07CC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07CC2"/>
    <w:pPr>
      <w:spacing w:after="57"/>
    </w:pPr>
  </w:style>
  <w:style w:type="paragraph" w:styleId="21">
    <w:name w:val="toc 2"/>
    <w:basedOn w:val="a"/>
    <w:next w:val="a"/>
    <w:uiPriority w:val="39"/>
    <w:unhideWhenUsed/>
    <w:rsid w:val="00C07CC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07CC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07CC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07CC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07CC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07CC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07CC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07CC2"/>
    <w:pPr>
      <w:spacing w:after="57"/>
      <w:ind w:left="2268"/>
    </w:pPr>
  </w:style>
  <w:style w:type="paragraph" w:styleId="ae">
    <w:name w:val="TOC Heading"/>
    <w:uiPriority w:val="39"/>
    <w:unhideWhenUsed/>
    <w:rsid w:val="00C07CC2"/>
  </w:style>
  <w:style w:type="paragraph" w:styleId="af">
    <w:name w:val="table of figures"/>
    <w:basedOn w:val="a"/>
    <w:next w:val="a"/>
    <w:uiPriority w:val="99"/>
    <w:unhideWhenUsed/>
    <w:rsid w:val="00C07CC2"/>
  </w:style>
  <w:style w:type="paragraph" w:customStyle="1" w:styleId="110">
    <w:name w:val="Заголовок 11"/>
    <w:basedOn w:val="a"/>
    <w:next w:val="a"/>
    <w:link w:val="111"/>
    <w:qFormat/>
    <w:rsid w:val="00C07CC2"/>
    <w:pPr>
      <w:keepNext/>
      <w:tabs>
        <w:tab w:val="left" w:pos="0"/>
      </w:tabs>
      <w:ind w:left="567" w:right="-284"/>
      <w:jc w:val="center"/>
      <w:outlineLvl w:val="0"/>
    </w:pPr>
    <w:rPr>
      <w:sz w:val="28"/>
      <w:szCs w:val="28"/>
    </w:rPr>
  </w:style>
  <w:style w:type="paragraph" w:customStyle="1" w:styleId="210">
    <w:name w:val="Заголовок 21"/>
    <w:basedOn w:val="a"/>
    <w:next w:val="a"/>
    <w:link w:val="22"/>
    <w:qFormat/>
    <w:rsid w:val="00C07CC2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0"/>
    <w:qFormat/>
    <w:rsid w:val="00C07C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41">
    <w:name w:val="Заголовок 41"/>
    <w:basedOn w:val="a"/>
    <w:next w:val="a"/>
    <w:link w:val="40"/>
    <w:qFormat/>
    <w:rsid w:val="00C07C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81">
    <w:name w:val="Заголовок 81"/>
    <w:basedOn w:val="a"/>
    <w:next w:val="a"/>
    <w:link w:val="80"/>
    <w:qFormat/>
    <w:rsid w:val="00C07CC2"/>
    <w:pPr>
      <w:keepNext/>
      <w:jc w:val="center"/>
      <w:outlineLvl w:val="7"/>
    </w:pPr>
    <w:rPr>
      <w:b/>
      <w:bCs/>
      <w:sz w:val="20"/>
      <w:szCs w:val="20"/>
    </w:rPr>
  </w:style>
  <w:style w:type="paragraph" w:customStyle="1" w:styleId="91">
    <w:name w:val="Заголовок 91"/>
    <w:basedOn w:val="a"/>
    <w:next w:val="a"/>
    <w:link w:val="90"/>
    <w:qFormat/>
    <w:rsid w:val="00C07CC2"/>
    <w:pPr>
      <w:keepNext/>
      <w:ind w:firstLine="540"/>
      <w:outlineLvl w:val="8"/>
    </w:pPr>
    <w:rPr>
      <w:b/>
      <w:sz w:val="20"/>
      <w:szCs w:val="20"/>
    </w:rPr>
  </w:style>
  <w:style w:type="character" w:customStyle="1" w:styleId="111">
    <w:name w:val="Заголовок 1 Знак1"/>
    <w:link w:val="110"/>
    <w:rsid w:val="00C07CC2"/>
    <w:rPr>
      <w:sz w:val="28"/>
      <w:szCs w:val="28"/>
    </w:rPr>
  </w:style>
  <w:style w:type="character" w:customStyle="1" w:styleId="22">
    <w:name w:val="Заголовок 2 Знак"/>
    <w:basedOn w:val="a0"/>
    <w:link w:val="210"/>
    <w:rsid w:val="00C07CC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1"/>
    <w:rsid w:val="00C07CC2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1"/>
    <w:rsid w:val="00C07CC2"/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1"/>
    <w:rsid w:val="00C07CC2"/>
    <w:rPr>
      <w:b/>
      <w:bCs/>
      <w:sz w:val="24"/>
    </w:rPr>
  </w:style>
  <w:style w:type="character" w:customStyle="1" w:styleId="90">
    <w:name w:val="Заголовок 9 Знак"/>
    <w:basedOn w:val="a0"/>
    <w:link w:val="91"/>
    <w:rsid w:val="00C07CC2"/>
    <w:rPr>
      <w:b/>
      <w:sz w:val="24"/>
    </w:rPr>
  </w:style>
  <w:style w:type="character" w:customStyle="1" w:styleId="10">
    <w:name w:val="Заголовок 1 Знак"/>
    <w:basedOn w:val="a0"/>
    <w:link w:val="1"/>
    <w:rsid w:val="00C07C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No Spacing"/>
    <w:link w:val="af1"/>
    <w:uiPriority w:val="1"/>
    <w:qFormat/>
    <w:rsid w:val="00C07CC2"/>
    <w:rPr>
      <w:rFonts w:ascii="Calibri" w:eastAsia="Calibri" w:hAnsi="Calibri"/>
      <w:sz w:val="22"/>
      <w:szCs w:val="22"/>
      <w:lang w:eastAsia="en-US"/>
    </w:rPr>
  </w:style>
  <w:style w:type="paragraph" w:styleId="af2">
    <w:name w:val="Block Text"/>
    <w:basedOn w:val="a"/>
    <w:rsid w:val="00C07CC2"/>
    <w:pPr>
      <w:tabs>
        <w:tab w:val="left" w:pos="0"/>
      </w:tabs>
      <w:ind w:left="567" w:right="-284"/>
      <w:jc w:val="center"/>
    </w:pPr>
    <w:rPr>
      <w:b/>
      <w:sz w:val="28"/>
      <w:szCs w:val="28"/>
    </w:rPr>
  </w:style>
  <w:style w:type="paragraph" w:styleId="af3">
    <w:name w:val="List Paragraph"/>
    <w:basedOn w:val="a"/>
    <w:qFormat/>
    <w:rsid w:val="00C07C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Верхний колонтитул1"/>
    <w:basedOn w:val="a"/>
    <w:link w:val="af4"/>
    <w:unhideWhenUsed/>
    <w:rsid w:val="00C07CC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13"/>
    <w:rsid w:val="00C07CC2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Нижний колонтитул1"/>
    <w:basedOn w:val="a"/>
    <w:link w:val="af5"/>
    <w:unhideWhenUsed/>
    <w:rsid w:val="00C07CC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14"/>
    <w:rsid w:val="00C07CC2"/>
    <w:rPr>
      <w:rFonts w:ascii="Calibri" w:eastAsia="Calibri" w:hAnsi="Calibri"/>
      <w:sz w:val="22"/>
      <w:szCs w:val="22"/>
      <w:lang w:eastAsia="en-US"/>
    </w:rPr>
  </w:style>
  <w:style w:type="paragraph" w:customStyle="1" w:styleId="Arial13">
    <w:name w:val="Стиль Arial не полужирный Междустр.интервал:  множитель 1.3 ин"/>
    <w:basedOn w:val="a"/>
    <w:rsid w:val="00C07CC2"/>
    <w:pPr>
      <w:spacing w:line="312" w:lineRule="auto"/>
    </w:pPr>
    <w:rPr>
      <w:caps/>
      <w:sz w:val="32"/>
      <w:szCs w:val="32"/>
    </w:rPr>
  </w:style>
  <w:style w:type="character" w:customStyle="1" w:styleId="Arial">
    <w:name w:val="Стиль Arial не полужирный"/>
    <w:rsid w:val="00C07CC2"/>
    <w:rPr>
      <w:rFonts w:ascii="Times New Roman" w:hAnsi="Times New Roman"/>
    </w:rPr>
  </w:style>
  <w:style w:type="character" w:customStyle="1" w:styleId="Times1">
    <w:name w:val="Times (заголовок 1)"/>
    <w:rsid w:val="00C07CC2"/>
    <w:rPr>
      <w:rFonts w:ascii="Times New Roman" w:hAnsi="Times New Roman"/>
      <w:caps/>
      <w:sz w:val="32"/>
      <w:szCs w:val="32"/>
    </w:rPr>
  </w:style>
  <w:style w:type="paragraph" w:customStyle="1" w:styleId="23">
    <w:name w:val="Стиль Заголовок 2 + полужирный"/>
    <w:basedOn w:val="210"/>
    <w:rsid w:val="00C07CC2"/>
    <w:pPr>
      <w:spacing w:after="360" w:line="240" w:lineRule="auto"/>
      <w:ind w:firstLine="900"/>
      <w:jc w:val="both"/>
    </w:pPr>
    <w:rPr>
      <w:rFonts w:ascii="Times New Roman" w:hAnsi="Times New Roman" w:cs="Times New Roman"/>
      <w:b w:val="0"/>
      <w:sz w:val="20"/>
      <w:szCs w:val="20"/>
      <w:lang w:val="en-US"/>
    </w:rPr>
  </w:style>
  <w:style w:type="paragraph" w:customStyle="1" w:styleId="2157">
    <w:name w:val="Стиль Заголовок 2 + полужирный по ширине Первая строка:  1.57 см"/>
    <w:basedOn w:val="210"/>
    <w:rsid w:val="00C07CC2"/>
    <w:pPr>
      <w:spacing w:after="360" w:line="240" w:lineRule="auto"/>
      <w:ind w:firstLine="889"/>
      <w:jc w:val="both"/>
    </w:pPr>
    <w:rPr>
      <w:rFonts w:ascii="Times New Roman" w:hAnsi="Times New Roman" w:cs="Times New Roman"/>
      <w:b w:val="0"/>
      <w:sz w:val="20"/>
      <w:szCs w:val="20"/>
      <w:lang w:val="en-US"/>
    </w:rPr>
  </w:style>
  <w:style w:type="character" w:styleId="af6">
    <w:name w:val="page number"/>
    <w:basedOn w:val="a0"/>
    <w:rsid w:val="00C07CC2"/>
  </w:style>
  <w:style w:type="character" w:styleId="af7">
    <w:name w:val="Hyperlink"/>
    <w:rsid w:val="00C07CC2"/>
    <w:rPr>
      <w:color w:val="0000FF"/>
      <w:u w:val="single"/>
    </w:rPr>
  </w:style>
  <w:style w:type="paragraph" w:styleId="24">
    <w:name w:val="Body Text Indent 2"/>
    <w:basedOn w:val="a"/>
    <w:link w:val="25"/>
    <w:rsid w:val="00C07CC2"/>
    <w:pPr>
      <w:shd w:val="clear" w:color="auto" w:fill="FFFFFF"/>
      <w:spacing w:line="360" w:lineRule="auto"/>
      <w:ind w:firstLine="539"/>
      <w:jc w:val="center"/>
    </w:pPr>
    <w:rPr>
      <w:color w:val="000000"/>
      <w:sz w:val="28"/>
      <w:szCs w:val="19"/>
    </w:rPr>
  </w:style>
  <w:style w:type="character" w:customStyle="1" w:styleId="25">
    <w:name w:val="Основной текст с отступом 2 Знак"/>
    <w:basedOn w:val="a0"/>
    <w:link w:val="24"/>
    <w:rsid w:val="00C07CC2"/>
    <w:rPr>
      <w:color w:val="000000"/>
      <w:sz w:val="28"/>
      <w:szCs w:val="19"/>
      <w:shd w:val="clear" w:color="auto" w:fill="FFFFFF"/>
    </w:rPr>
  </w:style>
  <w:style w:type="paragraph" w:customStyle="1" w:styleId="120">
    <w:name w:val="Обычный №12"/>
    <w:basedOn w:val="a"/>
    <w:rsid w:val="00C07CC2"/>
    <w:pPr>
      <w:ind w:firstLine="284"/>
      <w:jc w:val="both"/>
    </w:pPr>
    <w:rPr>
      <w:sz w:val="20"/>
      <w:szCs w:val="20"/>
    </w:rPr>
  </w:style>
  <w:style w:type="paragraph" w:customStyle="1" w:styleId="af8">
    <w:name w:val="Стиль"/>
    <w:rsid w:val="00C07CC2"/>
    <w:pPr>
      <w:widowControl w:val="0"/>
    </w:pPr>
    <w:rPr>
      <w:sz w:val="24"/>
      <w:szCs w:val="24"/>
    </w:rPr>
  </w:style>
  <w:style w:type="paragraph" w:styleId="26">
    <w:name w:val="Body Text 2"/>
    <w:basedOn w:val="a"/>
    <w:link w:val="211"/>
    <w:rsid w:val="00C07CC2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11">
    <w:name w:val="Основной текст 2 Знак1"/>
    <w:link w:val="26"/>
    <w:rsid w:val="00C07CC2"/>
    <w:rPr>
      <w:rFonts w:ascii="Calibri" w:hAnsi="Calibri"/>
      <w:sz w:val="22"/>
      <w:szCs w:val="22"/>
    </w:rPr>
  </w:style>
  <w:style w:type="character" w:customStyle="1" w:styleId="27">
    <w:name w:val="Основной текст 2 Знак"/>
    <w:basedOn w:val="a0"/>
    <w:rsid w:val="00C07CC2"/>
    <w:rPr>
      <w:sz w:val="24"/>
      <w:szCs w:val="24"/>
    </w:rPr>
  </w:style>
  <w:style w:type="character" w:styleId="af9">
    <w:name w:val="FollowedHyperlink"/>
    <w:rsid w:val="00C07CC2"/>
    <w:rPr>
      <w:color w:val="800080"/>
      <w:u w:val="single"/>
    </w:rPr>
  </w:style>
  <w:style w:type="character" w:customStyle="1" w:styleId="15">
    <w:name w:val="Заголовок 1 Знак Знак"/>
    <w:rsid w:val="00C07CC2"/>
    <w:rPr>
      <w:rFonts w:ascii="Arial" w:hAnsi="Arial" w:cs="Arial"/>
      <w:sz w:val="32"/>
      <w:szCs w:val="32"/>
      <w:lang w:val="ru-RU" w:eastAsia="ru-RU" w:bidi="ar-SA"/>
    </w:rPr>
  </w:style>
  <w:style w:type="paragraph" w:styleId="afa">
    <w:name w:val="Title"/>
    <w:basedOn w:val="a"/>
    <w:link w:val="afb"/>
    <w:qFormat/>
    <w:rsid w:val="00C07CC2"/>
    <w:pPr>
      <w:jc w:val="center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sid w:val="00C07CC2"/>
    <w:rPr>
      <w:b/>
      <w:sz w:val="28"/>
      <w:szCs w:val="28"/>
    </w:rPr>
  </w:style>
  <w:style w:type="paragraph" w:styleId="afc">
    <w:name w:val="Body Text"/>
    <w:basedOn w:val="a"/>
    <w:link w:val="afd"/>
    <w:rsid w:val="00C07CC2"/>
    <w:pPr>
      <w:spacing w:after="120"/>
    </w:pPr>
  </w:style>
  <w:style w:type="character" w:customStyle="1" w:styleId="afd">
    <w:name w:val="Основной текст Знак"/>
    <w:basedOn w:val="a0"/>
    <w:link w:val="afc"/>
    <w:rsid w:val="00C07CC2"/>
    <w:rPr>
      <w:sz w:val="24"/>
      <w:szCs w:val="24"/>
    </w:rPr>
  </w:style>
  <w:style w:type="paragraph" w:styleId="afe">
    <w:name w:val="Body Text Indent"/>
    <w:basedOn w:val="a"/>
    <w:link w:val="aff"/>
    <w:rsid w:val="00C07CC2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rsid w:val="00C07CC2"/>
    <w:rPr>
      <w:sz w:val="24"/>
      <w:szCs w:val="24"/>
    </w:rPr>
  </w:style>
  <w:style w:type="paragraph" w:customStyle="1" w:styleId="font0">
    <w:name w:val="font0"/>
    <w:basedOn w:val="a"/>
    <w:rsid w:val="00C07CC2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24">
    <w:name w:val="xl24"/>
    <w:basedOn w:val="a"/>
    <w:rsid w:val="00C07CC2"/>
    <w:pP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C07CC2"/>
    <w:pPr>
      <w:spacing w:before="100" w:beforeAutospacing="1" w:after="100" w:afterAutospacing="1"/>
      <w:jc w:val="center"/>
    </w:pPr>
  </w:style>
  <w:style w:type="paragraph" w:customStyle="1" w:styleId="xl26">
    <w:name w:val="xl26"/>
    <w:basedOn w:val="a"/>
    <w:rsid w:val="00C07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C07C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C07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9">
    <w:name w:val="xl29"/>
    <w:basedOn w:val="a"/>
    <w:rsid w:val="00C07C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0">
    <w:name w:val="xl30"/>
    <w:basedOn w:val="a"/>
    <w:rsid w:val="00C07C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1">
    <w:name w:val="xl31"/>
    <w:basedOn w:val="a"/>
    <w:rsid w:val="00C07CC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2">
    <w:name w:val="xl32"/>
    <w:basedOn w:val="a"/>
    <w:rsid w:val="00C07CC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">
    <w:name w:val="xl33"/>
    <w:basedOn w:val="a"/>
    <w:rsid w:val="00C07CC2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4">
    <w:name w:val="xl34"/>
    <w:basedOn w:val="a"/>
    <w:rsid w:val="00C07C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5">
    <w:name w:val="xl35"/>
    <w:basedOn w:val="a"/>
    <w:rsid w:val="00C07C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6">
    <w:name w:val="xl36"/>
    <w:basedOn w:val="a"/>
    <w:rsid w:val="00C07C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  <w:rPr>
      <w:b/>
      <w:bCs/>
    </w:rPr>
  </w:style>
  <w:style w:type="paragraph" w:customStyle="1" w:styleId="xl37">
    <w:name w:val="xl37"/>
    <w:basedOn w:val="a"/>
    <w:rsid w:val="00C07C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C07CC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C07CC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0">
    <w:name w:val="xl40"/>
    <w:basedOn w:val="a"/>
    <w:rsid w:val="00C07CC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41">
    <w:name w:val="xl41"/>
    <w:basedOn w:val="a"/>
    <w:rsid w:val="00C07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42">
    <w:name w:val="xl42"/>
    <w:basedOn w:val="a"/>
    <w:rsid w:val="00C07CC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3">
    <w:name w:val="xl43"/>
    <w:basedOn w:val="a"/>
    <w:rsid w:val="00C07C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4">
    <w:name w:val="xl44"/>
    <w:basedOn w:val="a"/>
    <w:rsid w:val="00C07C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C07CC2"/>
    <w:pPr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</w:style>
  <w:style w:type="paragraph" w:customStyle="1" w:styleId="xl46">
    <w:name w:val="xl46"/>
    <w:basedOn w:val="a"/>
    <w:rsid w:val="00C07C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  <w:jc w:val="center"/>
    </w:pPr>
  </w:style>
  <w:style w:type="paragraph" w:customStyle="1" w:styleId="xl47">
    <w:name w:val="xl47"/>
    <w:basedOn w:val="a"/>
    <w:rsid w:val="00C07CC2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CC99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8">
    <w:name w:val="xl48"/>
    <w:basedOn w:val="a"/>
    <w:rsid w:val="00C07CC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9">
    <w:name w:val="xl49"/>
    <w:basedOn w:val="a"/>
    <w:rsid w:val="00C07CC2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50">
    <w:name w:val="xl50"/>
    <w:basedOn w:val="a"/>
    <w:rsid w:val="00C07CC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51">
    <w:name w:val="xl51"/>
    <w:basedOn w:val="a"/>
    <w:rsid w:val="00C07C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52">
    <w:name w:val="xl52"/>
    <w:basedOn w:val="a"/>
    <w:rsid w:val="00C07C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99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53">
    <w:name w:val="xl53"/>
    <w:basedOn w:val="a"/>
    <w:rsid w:val="00C07CC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</w:style>
  <w:style w:type="paragraph" w:styleId="aff0">
    <w:name w:val="Balloon Text"/>
    <w:basedOn w:val="a"/>
    <w:link w:val="aff1"/>
    <w:rsid w:val="00C07CC2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C07CC2"/>
    <w:rPr>
      <w:rFonts w:ascii="Tahoma" w:hAnsi="Tahoma" w:cs="Tahoma"/>
      <w:sz w:val="16"/>
      <w:szCs w:val="16"/>
    </w:rPr>
  </w:style>
  <w:style w:type="character" w:customStyle="1" w:styleId="af1">
    <w:name w:val="Без интервала Знак"/>
    <w:link w:val="af0"/>
    <w:uiPriority w:val="1"/>
    <w:locked/>
    <w:rsid w:val="00D9289B"/>
    <w:rPr>
      <w:rFonts w:ascii="Calibri" w:eastAsia="Calibri" w:hAnsi="Calibri"/>
      <w:sz w:val="22"/>
      <w:szCs w:val="22"/>
      <w:lang w:eastAsia="en-US"/>
    </w:rPr>
  </w:style>
  <w:style w:type="character" w:customStyle="1" w:styleId="121">
    <w:name w:val="Заголовок 1 Знак2"/>
    <w:basedOn w:val="a0"/>
    <w:uiPriority w:val="9"/>
    <w:rsid w:val="007D5D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2">
    <w:name w:val="Normal (Web)"/>
    <w:basedOn w:val="a"/>
    <w:uiPriority w:val="99"/>
    <w:semiHidden/>
    <w:unhideWhenUsed/>
    <w:rsid w:val="0005580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A79B01D-7CF7-4650-A427-FBAB6717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20</Pages>
  <Words>3276</Words>
  <Characters>18678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Место предмета в учебном плане</vt:lpstr>
    </vt:vector>
  </TitlesOfParts>
  <Company/>
  <LinksUpToDate>false</LinksUpToDate>
  <CharactersWithSpaces>21911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Svetschool</cp:lastModifiedBy>
  <cp:revision>105</cp:revision>
  <dcterms:created xsi:type="dcterms:W3CDTF">2012-05-10T14:08:00Z</dcterms:created>
  <dcterms:modified xsi:type="dcterms:W3CDTF">2026-10-14T07:09:00Z</dcterms:modified>
</cp:coreProperties>
</file>