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67D" w:rsidRDefault="006B0421" w:rsidP="00E6401A">
      <w:pPr>
        <w:shd w:val="clear" w:color="auto" w:fill="auto"/>
        <w:spacing w:after="200" w:line="276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-1556385</wp:posOffset>
            </wp:positionH>
            <wp:positionV relativeFrom="margin">
              <wp:posOffset>1197610</wp:posOffset>
            </wp:positionV>
            <wp:extent cx="8684260" cy="6514465"/>
            <wp:effectExtent l="0" t="953" r="1588" b="1587"/>
            <wp:wrapSquare wrapText="bothSides"/>
            <wp:docPr id="1" name="Рисунок 1" descr="C:\Users\User\AppData\Local\Microsoft\Windows\INetCache\Content.Word\20261014_141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61014_1416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84260" cy="651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0421" w:rsidRDefault="006B0421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t>Пояснительная записка</w:t>
      </w:r>
      <w:r w:rsidRPr="00F916B7">
        <w:rPr>
          <w:sz w:val="28"/>
          <w:szCs w:val="28"/>
        </w:rPr>
        <w:t xml:space="preserve">          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Нормативные акты и учебно-методические документы, на основании которых разработана рабочая программа: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Федерального закона от 29.12.2012 № 273-Ф3 «Об образовании в Российской Федерации»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Государственный образовательный стандарт, утвержденный приказом Минобразования России от 05.03. 2004 г. №1089.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Рабочая программа по истории составлена в соответствии с программой под редакцией доктора педагогических наук </w:t>
      </w:r>
      <w:proofErr w:type="spellStart"/>
      <w:r w:rsidRPr="00F916B7">
        <w:rPr>
          <w:sz w:val="28"/>
          <w:szCs w:val="28"/>
        </w:rPr>
        <w:t>В.В.Воронковой</w:t>
      </w:r>
      <w:proofErr w:type="spellEnd"/>
      <w:r w:rsidRPr="00F916B7">
        <w:rPr>
          <w:sz w:val="28"/>
          <w:szCs w:val="28"/>
        </w:rPr>
        <w:t xml:space="preserve"> «Программы специальных (коррекционных) общеобразовательных учреждений VIII вида 5-9 классы. Сборник 1» изд. «</w:t>
      </w:r>
      <w:proofErr w:type="spellStart"/>
      <w:r w:rsidRPr="00F916B7">
        <w:rPr>
          <w:sz w:val="28"/>
          <w:szCs w:val="28"/>
        </w:rPr>
        <w:t>Владос</w:t>
      </w:r>
      <w:proofErr w:type="spellEnd"/>
      <w:r w:rsidRPr="00F916B7">
        <w:rPr>
          <w:sz w:val="28"/>
          <w:szCs w:val="28"/>
        </w:rPr>
        <w:t>» 2001 г.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 Решение коллегии МОРФ от 28.12.94 № 24/ «О стратегии развития исторического и обществоведческого образования в общеобразовательных учреждениях».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Письмо МОРФ от 06.02.95 № 151</w:t>
      </w:r>
      <w:proofErr w:type="gramStart"/>
      <w:r w:rsidRPr="00F916B7">
        <w:rPr>
          <w:sz w:val="28"/>
          <w:szCs w:val="28"/>
        </w:rPr>
        <w:t>/«</w:t>
      </w:r>
      <w:proofErr w:type="gramEnd"/>
      <w:r w:rsidRPr="00F916B7">
        <w:rPr>
          <w:sz w:val="28"/>
          <w:szCs w:val="28"/>
        </w:rPr>
        <w:t>О гражданском образовании и изучении Конституции РФ».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Общее среднее образование России: Сборник нормативных документов. – М., 1995-2003 гг.</w:t>
      </w:r>
    </w:p>
    <w:p w:rsidR="00F916B7" w:rsidRPr="00F916B7" w:rsidRDefault="00F916B7" w:rsidP="00F916B7">
      <w:pPr>
        <w:widowControl/>
        <w:shd w:val="clear" w:color="auto" w:fill="auto"/>
        <w:rPr>
          <w:sz w:val="28"/>
          <w:szCs w:val="28"/>
        </w:rPr>
      </w:pPr>
      <w:r w:rsidRPr="00F916B7">
        <w:rPr>
          <w:sz w:val="28"/>
          <w:szCs w:val="28"/>
        </w:rPr>
        <w:t>На основе:</w:t>
      </w:r>
    </w:p>
    <w:p w:rsidR="00F916B7" w:rsidRPr="00F916B7" w:rsidRDefault="00F916B7" w:rsidP="00F916B7">
      <w:pPr>
        <w:widowControl/>
        <w:shd w:val="clear" w:color="auto" w:fill="auto"/>
        <w:rPr>
          <w:sz w:val="28"/>
          <w:szCs w:val="28"/>
        </w:rPr>
      </w:pPr>
      <w:r w:rsidRPr="00F916B7">
        <w:rPr>
          <w:sz w:val="28"/>
          <w:szCs w:val="28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нарушениями):</w:t>
      </w:r>
    </w:p>
    <w:p w:rsidR="00F916B7" w:rsidRPr="00F916B7" w:rsidRDefault="00F916B7" w:rsidP="00F916B7">
      <w:pPr>
        <w:widowControl/>
        <w:shd w:val="clear" w:color="auto" w:fill="auto"/>
        <w:rPr>
          <w:sz w:val="28"/>
          <w:szCs w:val="28"/>
        </w:rPr>
      </w:pPr>
      <w:r w:rsidRPr="00F916B7">
        <w:rPr>
          <w:sz w:val="28"/>
          <w:szCs w:val="28"/>
        </w:rPr>
        <w:t xml:space="preserve">Учебного плана </w:t>
      </w:r>
      <w:r w:rsidR="00E6401A">
        <w:rPr>
          <w:sz w:val="28"/>
          <w:szCs w:val="28"/>
        </w:rPr>
        <w:t>МБОУ «</w:t>
      </w:r>
      <w:proofErr w:type="spellStart"/>
      <w:r w:rsidR="00E6401A">
        <w:rPr>
          <w:sz w:val="28"/>
          <w:szCs w:val="28"/>
        </w:rPr>
        <w:t>Пуксибская</w:t>
      </w:r>
      <w:proofErr w:type="spellEnd"/>
      <w:r w:rsidR="00E6401A">
        <w:rPr>
          <w:sz w:val="28"/>
          <w:szCs w:val="28"/>
        </w:rPr>
        <w:t xml:space="preserve"> </w:t>
      </w:r>
      <w:r w:rsidRPr="00F916B7">
        <w:rPr>
          <w:sz w:val="28"/>
          <w:szCs w:val="28"/>
        </w:rPr>
        <w:t xml:space="preserve"> </w:t>
      </w:r>
      <w:r w:rsidR="00E6401A">
        <w:rPr>
          <w:sz w:val="28"/>
          <w:szCs w:val="28"/>
        </w:rPr>
        <w:t xml:space="preserve">С(К) </w:t>
      </w:r>
      <w:r w:rsidRPr="00F916B7">
        <w:rPr>
          <w:sz w:val="28"/>
          <w:szCs w:val="28"/>
        </w:rPr>
        <w:t>школа – интернат</w:t>
      </w:r>
      <w:r w:rsidR="00E6401A">
        <w:rPr>
          <w:sz w:val="28"/>
          <w:szCs w:val="28"/>
        </w:rPr>
        <w:t>»</w:t>
      </w:r>
      <w:bookmarkStart w:id="0" w:name="_GoBack"/>
      <w:bookmarkEnd w:id="0"/>
      <w:r w:rsidRPr="00F916B7">
        <w:rPr>
          <w:sz w:val="28"/>
          <w:szCs w:val="28"/>
        </w:rPr>
        <w:t xml:space="preserve"> 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proofErr w:type="gramStart"/>
      <w:r w:rsidRPr="00F916B7">
        <w:rPr>
          <w:b/>
          <w:sz w:val="28"/>
          <w:szCs w:val="28"/>
        </w:rPr>
        <w:t>Цель:</w:t>
      </w:r>
      <w:r w:rsidRPr="00F916B7">
        <w:rPr>
          <w:sz w:val="28"/>
          <w:szCs w:val="28"/>
        </w:rPr>
        <w:t xml:space="preserve">  сформировать</w:t>
      </w:r>
      <w:proofErr w:type="gramEnd"/>
      <w:r w:rsidRPr="00F916B7">
        <w:rPr>
          <w:sz w:val="28"/>
          <w:szCs w:val="28"/>
        </w:rPr>
        <w:t xml:space="preserve"> у обучающихся способность изучать разнообразный исторический материал и использовать его в своей деятельности.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t>Задачи: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t>Образовательные: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 усвоить важнейшие факты истории;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создать исторические представления, отражающие основные явления прошлого;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lastRenderedPageBreak/>
        <w:t xml:space="preserve"> усвоить доступные для учащихся исторические понятия, понимание некоторых закономерностей общественного развития;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овладеть умением применять знания по истории в жизни;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 выработать умения и навыки самостоятельной работы с историческим материалом.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t>Воспитательные: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гражданское воспитание учащихся,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патриотическое воспитание,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воспитание уважительного отношения к народам разных национальностей,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нравственное воспитание,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 эстетическое воспитание,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трудовое воспитание,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правовое воспитание,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формирование мировоззрения учащихся.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proofErr w:type="spellStart"/>
      <w:r w:rsidRPr="00F916B7">
        <w:rPr>
          <w:b/>
          <w:sz w:val="28"/>
          <w:szCs w:val="28"/>
        </w:rPr>
        <w:t>Коррекционно</w:t>
      </w:r>
      <w:proofErr w:type="spellEnd"/>
      <w:r w:rsidRPr="00F916B7">
        <w:rPr>
          <w:b/>
          <w:sz w:val="28"/>
          <w:szCs w:val="28"/>
        </w:rPr>
        <w:t xml:space="preserve"> – развивающие: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развитие и коррекция внимания, восприятия, воображения, памяти, мышления, речи, эмоционально – волевой сферы.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Учить анализировать, понимать причинно-следственные зависимости.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Содействовать развитию абстрактного мышления, развивать воображение.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Расширять лексический запас. Развивать связную речь.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b/>
          <w:sz w:val="28"/>
          <w:szCs w:val="28"/>
        </w:rPr>
        <w:t>Общая характеристика учебного предмета, курса</w:t>
      </w:r>
      <w:r w:rsidRPr="00F916B7">
        <w:rPr>
          <w:sz w:val="28"/>
          <w:szCs w:val="28"/>
        </w:rPr>
        <w:t>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         История в школе для детей с нарушением интеллекта учебный предмет, в который заложено изучение исторического материала, овладение </w:t>
      </w:r>
      <w:proofErr w:type="gramStart"/>
      <w:r w:rsidRPr="00F916B7">
        <w:rPr>
          <w:sz w:val="28"/>
          <w:szCs w:val="28"/>
        </w:rPr>
        <w:t>определёнными  знаниями</w:t>
      </w:r>
      <w:proofErr w:type="gramEnd"/>
      <w:r w:rsidRPr="00F916B7">
        <w:rPr>
          <w:sz w:val="28"/>
          <w:szCs w:val="28"/>
        </w:rPr>
        <w:t xml:space="preserve">, умениями, навыками.  Отводится большая роль коррекционного </w:t>
      </w:r>
      <w:proofErr w:type="gramStart"/>
      <w:r w:rsidRPr="00F916B7">
        <w:rPr>
          <w:sz w:val="28"/>
          <w:szCs w:val="28"/>
        </w:rPr>
        <w:t>воздействия  изучаемого</w:t>
      </w:r>
      <w:proofErr w:type="gramEnd"/>
      <w:r w:rsidRPr="00F916B7">
        <w:rPr>
          <w:sz w:val="28"/>
          <w:szCs w:val="28"/>
        </w:rPr>
        <w:t xml:space="preserve"> материала на личность ребенка, формирование личностных качеств  гражданина, подготовка подростка с нарушением интеллекта к жизни.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В курсе «Истории России» акцент делается на крупных исторических событиях отечественной истории, жизни, быте людей данной эпохи. </w:t>
      </w:r>
      <w:proofErr w:type="gramStart"/>
      <w:r w:rsidRPr="00F916B7">
        <w:rPr>
          <w:sz w:val="28"/>
          <w:szCs w:val="28"/>
        </w:rPr>
        <w:t xml:space="preserve">Дается  </w:t>
      </w:r>
      <w:r w:rsidRPr="00F916B7">
        <w:rPr>
          <w:sz w:val="28"/>
          <w:szCs w:val="28"/>
        </w:rPr>
        <w:lastRenderedPageBreak/>
        <w:t>отчетливый</w:t>
      </w:r>
      <w:proofErr w:type="gramEnd"/>
      <w:r w:rsidRPr="00F916B7">
        <w:rPr>
          <w:sz w:val="28"/>
          <w:szCs w:val="28"/>
        </w:rPr>
        <w:t xml:space="preserve"> образ наиболее яркого событиями выдающегося деятеля, олицетворяющего данный период истории. Такой подход к периодизации событий </w:t>
      </w:r>
      <w:proofErr w:type="gramStart"/>
      <w:r w:rsidRPr="00F916B7">
        <w:rPr>
          <w:sz w:val="28"/>
          <w:szCs w:val="28"/>
        </w:rPr>
        <w:t>способствует  лучшему</w:t>
      </w:r>
      <w:proofErr w:type="gramEnd"/>
      <w:r w:rsidRPr="00F916B7">
        <w:rPr>
          <w:sz w:val="28"/>
          <w:szCs w:val="28"/>
        </w:rPr>
        <w:t xml:space="preserve"> запоминанию их последовательности.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Последовательное изучение исторических событий обеспечит более глубокое понимание материала, облегчит и ускорит формирование знаний. При этом использую уровневый подход к формированию знаний с учетом психофизического развития, типологических и индивидуальных особенностей учеников.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В 8 классе учащиеся знакомятся с событиями истории с конца XV в. до конца XIX в.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Изучаемый материал дает возможность увидеть процесс развития единого Российского государства, его укрепления и изменения в связи с проводившейся внутренней и внешней политикой, победным завершением для России Северной войны, </w:t>
      </w:r>
      <w:proofErr w:type="spellStart"/>
      <w:r w:rsidRPr="00F916B7">
        <w:rPr>
          <w:sz w:val="28"/>
          <w:szCs w:val="28"/>
        </w:rPr>
        <w:t>русско</w:t>
      </w:r>
      <w:proofErr w:type="spellEnd"/>
      <w:r w:rsidRPr="00F916B7">
        <w:rPr>
          <w:sz w:val="28"/>
          <w:szCs w:val="28"/>
        </w:rPr>
        <w:t xml:space="preserve">–турецких войн и Отечественной войны 1812 года, знакомит с </w:t>
      </w:r>
      <w:proofErr w:type="gramStart"/>
      <w:r w:rsidRPr="00F916B7">
        <w:rPr>
          <w:sz w:val="28"/>
          <w:szCs w:val="28"/>
        </w:rPr>
        <w:t>именами  выдающихся</w:t>
      </w:r>
      <w:proofErr w:type="gramEnd"/>
      <w:r w:rsidRPr="00F916B7">
        <w:rPr>
          <w:sz w:val="28"/>
          <w:szCs w:val="28"/>
        </w:rPr>
        <w:t xml:space="preserve"> исторических деятелей.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Применение многообразных наглядных средств формирует умение представлять себе, как жили люди в определенную историческую эпоху, каков был быт представителей разных классов. Создание точных зрительных образов — важный элемент обучения истории, предупреждающий опасность уподобления сходных исторических событий, переноса фактов из одной эпохи в другую. При изучении истории ведется </w:t>
      </w:r>
      <w:proofErr w:type="gramStart"/>
      <w:r w:rsidRPr="00F916B7">
        <w:rPr>
          <w:sz w:val="28"/>
          <w:szCs w:val="28"/>
        </w:rPr>
        <w:t>специальная  работа</w:t>
      </w:r>
      <w:proofErr w:type="gramEnd"/>
      <w:r w:rsidRPr="00F916B7">
        <w:rPr>
          <w:sz w:val="28"/>
          <w:szCs w:val="28"/>
        </w:rPr>
        <w:t xml:space="preserve"> по использованию хронологии. Этому помогают игры, викторины с использованием исторических дат.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t>Описание места учебного предмета, курса в учебном плане.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Настоящая программа рассчитана на учащихся 8 классов. Занятия по данной рабочей программе проводятся в форме урока (40 мин).  На курс отведено 68 часов в год или 2 часа в неделю (согласно расписанию). </w:t>
      </w:r>
      <w:proofErr w:type="gramStart"/>
      <w:r w:rsidRPr="00F916B7">
        <w:rPr>
          <w:sz w:val="28"/>
          <w:szCs w:val="28"/>
        </w:rPr>
        <w:t>Возможно  уменьшение</w:t>
      </w:r>
      <w:proofErr w:type="gramEnd"/>
      <w:r w:rsidRPr="00F916B7">
        <w:rPr>
          <w:sz w:val="28"/>
          <w:szCs w:val="28"/>
        </w:rPr>
        <w:t xml:space="preserve"> количества часов, в зависимости от изменения годового календарного учебного графика, сроков каникул, выпадения уроков на праздничные дни. На каждый изучаемый раздел отведено определенное количество часов, указанное в тематическом плане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Роль учебного курса, предмета в достижении обучающимися планируемых результатов освоения основной образовательной программы школы: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Данный курс истории способствует формированию нравственных черт личности наших учащихся. Это приобретает особую актуальность в условиях </w:t>
      </w:r>
      <w:r w:rsidRPr="00F916B7">
        <w:rPr>
          <w:sz w:val="28"/>
          <w:szCs w:val="28"/>
        </w:rPr>
        <w:lastRenderedPageBreak/>
        <w:t xml:space="preserve">нравственной деградации современного российского общества при отсутствии государственной системы ценностей в воспитательном процессе. В </w:t>
      </w:r>
      <w:proofErr w:type="gramStart"/>
      <w:r w:rsidRPr="00F916B7">
        <w:rPr>
          <w:sz w:val="28"/>
          <w:szCs w:val="28"/>
        </w:rPr>
        <w:t>курсе  целесообразно</w:t>
      </w:r>
      <w:proofErr w:type="gramEnd"/>
      <w:r w:rsidRPr="00F916B7">
        <w:rPr>
          <w:sz w:val="28"/>
          <w:szCs w:val="28"/>
        </w:rPr>
        <w:t xml:space="preserve"> сосредоточиться на крупных исторических событиях отечественной истории, жизни, быте людей данной эпохи. Дать отчетливый образ наиболее яркого события и выдающегося деятеля, олицетворяющего данный период истории. Такой подход к периодизации событий будет способствовать лучшему запоминанию их последовательности.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При изучении курса реализуется опора на уже имеющиеся знания </w:t>
      </w:r>
      <w:proofErr w:type="gramStart"/>
      <w:r w:rsidRPr="00F916B7">
        <w:rPr>
          <w:sz w:val="28"/>
          <w:szCs w:val="28"/>
        </w:rPr>
        <w:t>учеников,  причем</w:t>
      </w:r>
      <w:proofErr w:type="gramEnd"/>
      <w:r w:rsidRPr="00F916B7">
        <w:rPr>
          <w:sz w:val="28"/>
          <w:szCs w:val="28"/>
        </w:rPr>
        <w:t xml:space="preserve"> не только по истории, но и иным предметам. Учитывается, что уровень возрастных и познавательных возможностей учащихся старшей школы позволяет шире реализовать интегративный подход к отечественной истории с </w:t>
      </w:r>
      <w:proofErr w:type="gramStart"/>
      <w:r w:rsidRPr="00F916B7">
        <w:rPr>
          <w:sz w:val="28"/>
          <w:szCs w:val="28"/>
        </w:rPr>
        <w:t>тем ,чтобы</w:t>
      </w:r>
      <w:proofErr w:type="gramEnd"/>
      <w:r w:rsidRPr="00F916B7">
        <w:rPr>
          <w:sz w:val="28"/>
          <w:szCs w:val="28"/>
        </w:rPr>
        <w:t xml:space="preserve"> сформировать целостную картину развития человеческой цивилизации. Данная программа отражает основные положения учебника История России для специальных (коррекционных) образовательных учреждений VIII </w:t>
      </w:r>
      <w:proofErr w:type="gramStart"/>
      <w:r w:rsidRPr="00F916B7">
        <w:rPr>
          <w:sz w:val="28"/>
          <w:szCs w:val="28"/>
        </w:rPr>
        <w:t xml:space="preserve">вида,  </w:t>
      </w:r>
      <w:proofErr w:type="spellStart"/>
      <w:r w:rsidRPr="00F916B7">
        <w:rPr>
          <w:sz w:val="28"/>
          <w:szCs w:val="28"/>
        </w:rPr>
        <w:t>Пузанова</w:t>
      </w:r>
      <w:proofErr w:type="spellEnd"/>
      <w:proofErr w:type="gramEnd"/>
      <w:r w:rsidRPr="00F916B7">
        <w:rPr>
          <w:sz w:val="28"/>
          <w:szCs w:val="28"/>
        </w:rPr>
        <w:t xml:space="preserve"> Б.П., Бородиной О.И., </w:t>
      </w:r>
      <w:proofErr w:type="spellStart"/>
      <w:r w:rsidRPr="00F916B7">
        <w:rPr>
          <w:sz w:val="28"/>
          <w:szCs w:val="28"/>
        </w:rPr>
        <w:t>Сековец</w:t>
      </w:r>
      <w:proofErr w:type="spellEnd"/>
      <w:r w:rsidRPr="00F916B7">
        <w:rPr>
          <w:sz w:val="28"/>
          <w:szCs w:val="28"/>
        </w:rPr>
        <w:t xml:space="preserve"> Л.С., Редькиной Н.М.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Программа рассчитана на 2 часа в неделю, 68 ч. в год.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Формы организации </w:t>
      </w:r>
      <w:proofErr w:type="gramStart"/>
      <w:r w:rsidRPr="00F916B7">
        <w:rPr>
          <w:sz w:val="28"/>
          <w:szCs w:val="28"/>
        </w:rPr>
        <w:t>образовательного  процесса</w:t>
      </w:r>
      <w:proofErr w:type="gramEnd"/>
      <w:r w:rsidRPr="00F916B7">
        <w:rPr>
          <w:sz w:val="28"/>
          <w:szCs w:val="28"/>
        </w:rPr>
        <w:t>. Ведущими методами обучения предмету являются: объяснительно – иллюстрационный и продуктивный. На уроках используются имеющийся фонд учебно-наглядных пособий, экранных и звуковых средств обучения (урок, урок –игра, семинар, тестирование, урок изучения и первичного закрепления новых знаний, урок закрепления знаний, урок комплексного применения ЗУН учащихся, урок обобщения и систематизации знаний.)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Технологии обучения: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Проблемное обучение, ИКТ, </w:t>
      </w:r>
      <w:proofErr w:type="spellStart"/>
      <w:r w:rsidRPr="00F916B7">
        <w:rPr>
          <w:sz w:val="28"/>
          <w:szCs w:val="28"/>
        </w:rPr>
        <w:t>здоровьесберегающие</w:t>
      </w:r>
      <w:proofErr w:type="spellEnd"/>
      <w:r w:rsidRPr="00F916B7">
        <w:rPr>
          <w:sz w:val="28"/>
          <w:szCs w:val="28"/>
        </w:rPr>
        <w:t xml:space="preserve"> </w:t>
      </w:r>
      <w:proofErr w:type="gramStart"/>
      <w:r w:rsidRPr="00F916B7">
        <w:rPr>
          <w:sz w:val="28"/>
          <w:szCs w:val="28"/>
        </w:rPr>
        <w:t>технологии ,</w:t>
      </w:r>
      <w:proofErr w:type="gramEnd"/>
      <w:r w:rsidRPr="00F916B7">
        <w:rPr>
          <w:sz w:val="28"/>
          <w:szCs w:val="28"/>
        </w:rPr>
        <w:t xml:space="preserve"> игровые, интеграция, модульное обучение, тестовая. Механизмы формирования ключевых компетенции учащихся: Изучение данного предмета формирует следующие ключевые компетенции: коммуникативные, информационные, организационные, трудовые и т.д.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 Виды и формы контроля: Контроль проводится в форме тестов, самостоятельных работ.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t>Содержание учебного предмета.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Единая Россия (конец XV века – XVII век). (21 ч)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lastRenderedPageBreak/>
        <w:t xml:space="preserve">Иван III Великий – глава единого государства Российского. Расширение государства российского при Василии III. Российская православная церковь в Российском государстве. Первый русский царь Иван IV Грозный. Опричнина Ивана Грозного. Присоединение к Российскому государству Поволжья. Покорение Сибири. Быт простых и знатных людей. Москва – столица государства Российского. Путешествие Афанасия Никитина в Индию. «Хождение за три моря». Великий иконописец Андрей Рублев. Первопечатник Иван Федоров и первое издание книг в России. Правление Бориса Годунова. Смутное время. Семибоярщина. Освобождение страны от иноземных захватчиков. Начало правления династии Романовых. Крепостные крестьяне. Крестьянская война под предводительством </w:t>
      </w:r>
      <w:proofErr w:type="spellStart"/>
      <w:r w:rsidRPr="00F916B7">
        <w:rPr>
          <w:sz w:val="28"/>
          <w:szCs w:val="28"/>
        </w:rPr>
        <w:t>С.Разина</w:t>
      </w:r>
      <w:proofErr w:type="spellEnd"/>
      <w:r w:rsidRPr="00F916B7">
        <w:rPr>
          <w:sz w:val="28"/>
          <w:szCs w:val="28"/>
        </w:rPr>
        <w:t>. Раскол в Русской православной церкви. Освоение Сибири и Дальнего Востока.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Великие преобразования России в XVIII веке. (20 ч)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Начало правления Петра I. Начало Северной войны и строительство Санкт-Петербурга. Полтавская битва. Победа русского флота. Окончание Северной войны. Петр I – первый российский император. Преобразования </w:t>
      </w:r>
      <w:proofErr w:type="spellStart"/>
      <w:r w:rsidRPr="00F916B7">
        <w:rPr>
          <w:sz w:val="28"/>
          <w:szCs w:val="28"/>
        </w:rPr>
        <w:t>ПетраI</w:t>
      </w:r>
      <w:proofErr w:type="spellEnd"/>
      <w:r w:rsidRPr="00F916B7">
        <w:rPr>
          <w:sz w:val="28"/>
          <w:szCs w:val="28"/>
        </w:rPr>
        <w:t xml:space="preserve">. Эпоха дворцовых переворотов. Российская Академия наук и деятельность великого Ломоносова. Основание в Москве первого Российского университета и академии художеств. Правление Екатерины II. Золотой век» дворянства. Положение крепостных крестьян. Восстание под предводительством </w:t>
      </w:r>
      <w:proofErr w:type="spellStart"/>
      <w:r w:rsidRPr="00F916B7">
        <w:rPr>
          <w:sz w:val="28"/>
          <w:szCs w:val="28"/>
        </w:rPr>
        <w:t>Е.Пугачева</w:t>
      </w:r>
      <w:proofErr w:type="spellEnd"/>
      <w:r w:rsidRPr="00F916B7">
        <w:rPr>
          <w:sz w:val="28"/>
          <w:szCs w:val="28"/>
        </w:rPr>
        <w:t xml:space="preserve">. </w:t>
      </w:r>
      <w:proofErr w:type="spellStart"/>
      <w:r w:rsidRPr="00F916B7">
        <w:rPr>
          <w:sz w:val="28"/>
          <w:szCs w:val="28"/>
        </w:rPr>
        <w:t>Русско</w:t>
      </w:r>
      <w:proofErr w:type="spellEnd"/>
      <w:r w:rsidRPr="00F916B7">
        <w:rPr>
          <w:sz w:val="28"/>
          <w:szCs w:val="28"/>
        </w:rPr>
        <w:t xml:space="preserve"> – турецкие войны второй половины XVIII века. Знаменитый полководец Александр Суворов. Русские изобретатели и умельцы.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История нашей страны в XIX веке. (27 ч)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 xml:space="preserve">Россия в начале XIX века. Начало Отечественной войны 1812 года. Михаил Илларионович Кутузов. Бородинская битва. Оставление Москвы. Народная война против армии Наполеона. Отступление и гибель французской армии. Правление Александра I. Создание тайных обществ в России. Восстание декабристов. Император Николай I. Золотой век» русской культуры. Великий русский поэт </w:t>
      </w:r>
      <w:proofErr w:type="spellStart"/>
      <w:r w:rsidRPr="00F916B7">
        <w:rPr>
          <w:sz w:val="28"/>
          <w:szCs w:val="28"/>
        </w:rPr>
        <w:t>А.С.Пушкин</w:t>
      </w:r>
      <w:proofErr w:type="spellEnd"/>
      <w:r w:rsidRPr="00F916B7">
        <w:rPr>
          <w:sz w:val="28"/>
          <w:szCs w:val="28"/>
        </w:rPr>
        <w:t>. Развитие науки и географические открытия в первой половине XIX века. Крымская война 1853 – 1856 годов. Отмена крепостного права. Реформы Александра II. Правление Александра III. Развитие российской промышленности. Появление революционных кружков в России. Наука и культура во второй половине XIX века. Жизнь и быт русских купцов. Контрольная работа. Повторение.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lastRenderedPageBreak/>
        <w:t>Планируемые результаты изучения учебного предмета, курса: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t xml:space="preserve"> 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b/>
          <w:sz w:val="28"/>
          <w:szCs w:val="28"/>
        </w:rPr>
        <w:t>Учащиеся должны знать</w:t>
      </w:r>
      <w:r w:rsidRPr="00F916B7">
        <w:rPr>
          <w:sz w:val="28"/>
          <w:szCs w:val="28"/>
        </w:rPr>
        <w:t>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1.     Какие исторические даты называются точными, приблизительными.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2.     Когда произошли события (конкретные по выбору учителя).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3.     Кто руководил основными сражениями.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t>Учащиеся должны уметь: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1.     Пользоваться учебником, ориентироваться в тексте, иллюстрациях учебника.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2.     Пересказывать исторический материал с опорой на наглядность, по заранее составленному плану.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3.     Соотносить содержание иллюстративного материала с текстом учебника.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4.     Пользоваться «лентой времени», соотносить год с веком.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5.     Устанавливать последовательность исторических событий на основе знания дат.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6.     Правильно и точно употреблять исторические термины, понятия.</w:t>
      </w: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8"/>
          <w:szCs w:val="28"/>
        </w:rPr>
      </w:pPr>
      <w:r w:rsidRPr="00F916B7">
        <w:rPr>
          <w:sz w:val="28"/>
          <w:szCs w:val="28"/>
        </w:rPr>
        <w:t>7.     Пересказывать содержание изучаемого материала близко к тексту.</w:t>
      </w:r>
    </w:p>
    <w:p w:rsidR="00F916B7" w:rsidRPr="00F916B7" w:rsidRDefault="00F916B7" w:rsidP="00F916B7">
      <w:pPr>
        <w:jc w:val="center"/>
        <w:rPr>
          <w:b/>
          <w:sz w:val="28"/>
          <w:szCs w:val="28"/>
        </w:rPr>
      </w:pPr>
      <w:r w:rsidRPr="00F916B7">
        <w:rPr>
          <w:rFonts w:ascii="Calibri" w:hAnsi="Calibri" w:cs="Calibri"/>
          <w:sz w:val="24"/>
          <w:szCs w:val="24"/>
        </w:rPr>
        <w:t xml:space="preserve"> </w:t>
      </w:r>
      <w:r w:rsidRPr="00F916B7">
        <w:rPr>
          <w:b/>
          <w:sz w:val="28"/>
          <w:szCs w:val="28"/>
        </w:rPr>
        <w:t xml:space="preserve">Тематическое планирование по истории Отечества  </w:t>
      </w:r>
    </w:p>
    <w:p w:rsidR="00F916B7" w:rsidRPr="00F916B7" w:rsidRDefault="00F916B7" w:rsidP="00F916B7">
      <w:pPr>
        <w:widowControl/>
        <w:shd w:val="clear" w:color="auto" w:fill="auto"/>
        <w:autoSpaceDE/>
        <w:autoSpaceDN/>
        <w:adjustRightInd/>
        <w:spacing w:after="200"/>
        <w:jc w:val="center"/>
        <w:rPr>
          <w:b/>
          <w:sz w:val="28"/>
          <w:szCs w:val="28"/>
        </w:rPr>
      </w:pPr>
      <w:r w:rsidRPr="00F916B7">
        <w:rPr>
          <w:b/>
          <w:sz w:val="28"/>
          <w:szCs w:val="28"/>
        </w:rPr>
        <w:t xml:space="preserve">8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2164"/>
        <w:gridCol w:w="5670"/>
        <w:gridCol w:w="992"/>
      </w:tblGrid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№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Раздел</w:t>
            </w: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Тема  урока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Дата</w:t>
            </w: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916B7">
              <w:rPr>
                <w:b/>
                <w:sz w:val="24"/>
                <w:szCs w:val="24"/>
              </w:rPr>
              <w:t>Повторение</w:t>
            </w: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Воцарение династии Романовых.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916B7">
              <w:rPr>
                <w:b/>
                <w:sz w:val="24"/>
                <w:szCs w:val="24"/>
              </w:rPr>
              <w:t>3часа</w:t>
            </w: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Развитие России в XVII веке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Возникновение разных сословий в России.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F916B7">
              <w:rPr>
                <w:b/>
                <w:sz w:val="24"/>
                <w:szCs w:val="24"/>
                <w:shd w:val="clear" w:color="auto" w:fill="FFFFFF"/>
              </w:rPr>
              <w:t>Российское государство в конце XVII - начале XVIII</w:t>
            </w:r>
            <w:r w:rsidRPr="00F916B7">
              <w:rPr>
                <w:sz w:val="21"/>
                <w:szCs w:val="21"/>
                <w:shd w:val="clear" w:color="auto" w:fill="FFFFFF"/>
              </w:rPr>
              <w:t xml:space="preserve"> в.  </w:t>
            </w: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</w:p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</w:p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Отношение России с другими странами.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916B7">
              <w:rPr>
                <w:b/>
                <w:sz w:val="24"/>
                <w:szCs w:val="24"/>
              </w:rPr>
              <w:t>13 часов</w:t>
            </w: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Детство и юность Петра 1.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Правление Софьи.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7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Начало правления Петра1.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8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Великое посольство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9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Бунт стрельцов.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Начало Северной войны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11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Строительство Санкт- Петербурга.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12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Полтавская битва.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13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Победа русского флота. Окончание Северной войны.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14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Петр 1- первый российский император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15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Преобразования Петра 1.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16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Повторительно-обобщающий урок. Тест.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17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F916B7">
              <w:rPr>
                <w:b/>
                <w:sz w:val="24"/>
                <w:szCs w:val="24"/>
              </w:rPr>
              <w:t>Российская империя после Петра 1725-1801гг</w:t>
            </w: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</w:p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Правление Екатерины 1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18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Правление Петра II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19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Правление Елизаветы Петровны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20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Российская академия наук и деятельность великого Ломоносова.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21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Основание в Москве первого Российского университета и Академии художеств.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22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. </w:t>
            </w:r>
            <w:r w:rsidRPr="00F916B7">
              <w:rPr>
                <w:sz w:val="28"/>
                <w:szCs w:val="28"/>
              </w:rPr>
              <w:t xml:space="preserve">Правление Петра III и </w:t>
            </w:r>
            <w:r w:rsidRPr="00F916B7">
              <w:rPr>
                <w:sz w:val="28"/>
                <w:szCs w:val="28"/>
                <w:shd w:val="clear" w:color="auto" w:fill="FFFFFF"/>
              </w:rPr>
              <w:t>Правление Екатерины II</w:t>
            </w:r>
            <w:r w:rsidRPr="00F916B7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23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"Золотой век" дворянства.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24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Положение крепостных крестьян.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25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Восстание под предводительством Емельяна Пугачева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26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F916B7">
              <w:rPr>
                <w:sz w:val="28"/>
                <w:szCs w:val="28"/>
              </w:rPr>
              <w:t>Русско</w:t>
            </w:r>
            <w:proofErr w:type="spellEnd"/>
            <w:r w:rsidRPr="00F916B7">
              <w:rPr>
                <w:sz w:val="28"/>
                <w:szCs w:val="28"/>
              </w:rPr>
              <w:t xml:space="preserve"> турецкие войны второй половины XVIII века</w:t>
            </w:r>
          </w:p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27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. </w:t>
            </w:r>
            <w:r w:rsidRPr="00F916B7">
              <w:rPr>
                <w:sz w:val="28"/>
                <w:szCs w:val="28"/>
              </w:rPr>
              <w:t>Знаменитый полководец Александр Суворов.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28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Русские изобретатели и умельцы.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29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Развитие литературы и искусства в XVIII веке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30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Быт русских людей в XVIII веке.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31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Повторение темы "Годы правления Екатерины II.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32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Контрольное тестирование.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33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Россия в начале XIX века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34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Отношение России со странами Европы.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35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Павел 1 и его внутренняя политика.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36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Участие России в антифранцузских коалициях.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37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 xml:space="preserve">Итальянские и швейцарские походы </w:t>
            </w:r>
            <w:proofErr w:type="spellStart"/>
            <w:r w:rsidRPr="00F916B7">
              <w:rPr>
                <w:sz w:val="28"/>
                <w:szCs w:val="28"/>
                <w:shd w:val="clear" w:color="auto" w:fill="FFFFFF"/>
              </w:rPr>
              <w:t>А.В.Суворова</w:t>
            </w:r>
            <w:proofErr w:type="spellEnd"/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rPr>
          <w:trHeight w:val="457"/>
        </w:trPr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38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Император Александр 1 и его реформы.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Вторжение Наполеона в Россию.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40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Бородинская битва.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41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Оставление Москвы.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42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Народная армия против Наполеона.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43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Отступление и гибель французской армии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44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Повторение темы "Отечественная войны 1812 года".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45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Заграничные походы русской армии.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46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Россия после войны с Наполеоном.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47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Император Николай 1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48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Восстание декабристов и реформы Николая 1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49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Войны России на Кавказе.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50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Отношение России с другими странами в период правления Николая 1.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51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Контрольное тестирование за четверть.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52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Повторение пройденного материала.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53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Крымская война 1853-1856 гг. Оборона Севастополя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54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F916B7">
              <w:rPr>
                <w:b/>
                <w:sz w:val="21"/>
                <w:szCs w:val="21"/>
                <w:shd w:val="clear" w:color="auto" w:fill="FFFFFF"/>
              </w:rPr>
              <w:t>Россия в конце XIX в. - начале XX в</w:t>
            </w: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Правление Александра II.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55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Отмена крепостного права.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56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Реформы Александра II.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57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. </w:t>
            </w:r>
            <w:r w:rsidRPr="00F916B7">
              <w:rPr>
                <w:sz w:val="28"/>
                <w:szCs w:val="28"/>
              </w:rPr>
              <w:t>Правление Александра III.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58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Развитие русской промышленности.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59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Появление революционных кружков в России.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60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Международные отношения России. Русско-турецкая война 1877 -1878 гг.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61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Жизнь и быт русских людей в XIX веке.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62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Император Николай II.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63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F916B7">
              <w:rPr>
                <w:sz w:val="28"/>
                <w:szCs w:val="28"/>
                <w:shd w:val="clear" w:color="auto" w:fill="FFFFFF"/>
              </w:rPr>
              <w:t>Русско</w:t>
            </w:r>
            <w:proofErr w:type="spellEnd"/>
            <w:r w:rsidRPr="00F916B7">
              <w:rPr>
                <w:sz w:val="28"/>
                <w:szCs w:val="28"/>
                <w:shd w:val="clear" w:color="auto" w:fill="FFFFFF"/>
              </w:rPr>
              <w:t xml:space="preserve"> - японская война.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64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Революционные выступления 1905 - 1907 гг.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65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Первая мировая война.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66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Февральская революция 1917 года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67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Отречение Николая II от престола.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F916B7" w:rsidRPr="00F916B7" w:rsidTr="00F916B7">
        <w:tc>
          <w:tcPr>
            <w:tcW w:w="496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</w:rPr>
              <w:t>68</w:t>
            </w:r>
          </w:p>
        </w:tc>
        <w:tc>
          <w:tcPr>
            <w:tcW w:w="2164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rPr>
                <w:sz w:val="28"/>
                <w:szCs w:val="28"/>
              </w:rPr>
            </w:pPr>
            <w:r w:rsidRPr="00F916B7">
              <w:rPr>
                <w:sz w:val="28"/>
                <w:szCs w:val="28"/>
                <w:shd w:val="clear" w:color="auto" w:fill="FFFFFF"/>
              </w:rPr>
              <w:t> </w:t>
            </w:r>
            <w:r w:rsidRPr="00F916B7">
              <w:rPr>
                <w:sz w:val="28"/>
                <w:szCs w:val="28"/>
              </w:rPr>
              <w:t>Контрольное тестирование за год.</w:t>
            </w:r>
          </w:p>
        </w:tc>
        <w:tc>
          <w:tcPr>
            <w:tcW w:w="992" w:type="dxa"/>
          </w:tcPr>
          <w:p w:rsidR="00F916B7" w:rsidRPr="00F916B7" w:rsidRDefault="00F916B7" w:rsidP="00F916B7">
            <w:pPr>
              <w:widowControl/>
              <w:shd w:val="clear" w:color="auto" w:fill="auto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</w:tbl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sz w:val="24"/>
          <w:szCs w:val="24"/>
        </w:rPr>
      </w:pP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rFonts w:ascii="Calibri" w:hAnsi="Calibri" w:cs="Calibri"/>
          <w:sz w:val="24"/>
          <w:szCs w:val="24"/>
        </w:rPr>
      </w:pP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rFonts w:ascii="Calibri" w:hAnsi="Calibri" w:cs="Calibri"/>
          <w:sz w:val="24"/>
          <w:szCs w:val="24"/>
        </w:rPr>
      </w:pPr>
    </w:p>
    <w:p w:rsidR="00F916B7" w:rsidRPr="00F916B7" w:rsidRDefault="00F916B7" w:rsidP="00F916B7">
      <w:pPr>
        <w:shd w:val="clear" w:color="auto" w:fill="auto"/>
        <w:spacing w:after="200" w:line="276" w:lineRule="auto"/>
        <w:jc w:val="both"/>
        <w:rPr>
          <w:rFonts w:ascii="Calibri" w:hAnsi="Calibri" w:cs="Calibri"/>
          <w:sz w:val="24"/>
          <w:szCs w:val="24"/>
        </w:rPr>
      </w:pPr>
    </w:p>
    <w:sectPr w:rsidR="00F916B7" w:rsidRPr="00F91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378E0"/>
    <w:multiLevelType w:val="hybridMultilevel"/>
    <w:tmpl w:val="07C80108"/>
    <w:lvl w:ilvl="0" w:tplc="88DE561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6C194827"/>
    <w:multiLevelType w:val="hybridMultilevel"/>
    <w:tmpl w:val="2C1ED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8667D6"/>
    <w:multiLevelType w:val="hybridMultilevel"/>
    <w:tmpl w:val="24702CB8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F6B"/>
    <w:rsid w:val="000A1D83"/>
    <w:rsid w:val="00141E08"/>
    <w:rsid w:val="001F1F8D"/>
    <w:rsid w:val="002C3969"/>
    <w:rsid w:val="002E2D11"/>
    <w:rsid w:val="002E4824"/>
    <w:rsid w:val="003B7FC0"/>
    <w:rsid w:val="003E4CA0"/>
    <w:rsid w:val="003F5E47"/>
    <w:rsid w:val="004F367D"/>
    <w:rsid w:val="005E5D65"/>
    <w:rsid w:val="006B0421"/>
    <w:rsid w:val="006D781A"/>
    <w:rsid w:val="007379B0"/>
    <w:rsid w:val="008B5E35"/>
    <w:rsid w:val="0096369E"/>
    <w:rsid w:val="00AC5D91"/>
    <w:rsid w:val="00AF1BC9"/>
    <w:rsid w:val="00B903B6"/>
    <w:rsid w:val="00DB2410"/>
    <w:rsid w:val="00E20F6B"/>
    <w:rsid w:val="00E6401A"/>
    <w:rsid w:val="00EA24C1"/>
    <w:rsid w:val="00F273E7"/>
    <w:rsid w:val="00F76318"/>
    <w:rsid w:val="00F916B7"/>
    <w:rsid w:val="00F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F642"/>
  <w15:docId w15:val="{3221CD37-F283-40A7-AD67-FDF2EC06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3E7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6318"/>
    <w:pPr>
      <w:keepNext/>
      <w:keepLines/>
      <w:widowControl/>
      <w:shd w:val="clear" w:color="auto" w:fill="auto"/>
      <w:autoSpaceDE/>
      <w:autoSpaceDN/>
      <w:adjustRightInd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273E7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F763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Normal (Web)"/>
    <w:basedOn w:val="a"/>
    <w:uiPriority w:val="99"/>
    <w:rsid w:val="00F76318"/>
    <w:pPr>
      <w:widowControl/>
      <w:shd w:val="clear" w:color="auto" w:fill="auto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F76318"/>
    <w:pPr>
      <w:widowControl/>
      <w:shd w:val="clear" w:color="auto" w:fill="auto"/>
      <w:autoSpaceDE/>
      <w:autoSpaceDN/>
      <w:adjustRightInd/>
      <w:ind w:left="720"/>
      <w:contextualSpacing/>
    </w:pPr>
    <w:rPr>
      <w:rFonts w:eastAsia="Calibri"/>
      <w:sz w:val="28"/>
      <w:szCs w:val="22"/>
      <w:lang w:eastAsia="en-US"/>
    </w:rPr>
  </w:style>
  <w:style w:type="character" w:customStyle="1" w:styleId="apple-converted-space">
    <w:name w:val="apple-converted-space"/>
    <w:basedOn w:val="a0"/>
    <w:rsid w:val="00F76318"/>
  </w:style>
  <w:style w:type="character" w:styleId="a6">
    <w:name w:val="Hyperlink"/>
    <w:uiPriority w:val="99"/>
    <w:unhideWhenUsed/>
    <w:rsid w:val="00F76318"/>
    <w:rPr>
      <w:color w:val="0000FF"/>
      <w:u w:val="single"/>
    </w:rPr>
  </w:style>
  <w:style w:type="paragraph" w:styleId="a7">
    <w:name w:val="No Spacing"/>
    <w:uiPriority w:val="99"/>
    <w:qFormat/>
    <w:rsid w:val="00F76318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9</Pages>
  <Words>1948</Words>
  <Characters>11106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А. Мухаматуллина</dc:creator>
  <cp:keywords/>
  <dc:description/>
  <cp:lastModifiedBy>User</cp:lastModifiedBy>
  <cp:revision>21</cp:revision>
  <dcterms:created xsi:type="dcterms:W3CDTF">2021-10-28T04:18:00Z</dcterms:created>
  <dcterms:modified xsi:type="dcterms:W3CDTF">2026-10-14T09:41:00Z</dcterms:modified>
</cp:coreProperties>
</file>