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F16" w:rsidRDefault="00743925" w:rsidP="00D72182">
      <w:r>
        <w:rPr>
          <w:noProof/>
          <w:lang w:eastAsia="ru-RU"/>
        </w:rPr>
        <w:drawing>
          <wp:inline distT="0" distB="0" distL="0" distR="0">
            <wp:extent cx="5940425" cy="8390969"/>
            <wp:effectExtent l="19050" t="0" r="3175" b="0"/>
            <wp:docPr id="1" name="Рисунок 1" descr="C:\Users\User\Documents\img20261014_11374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img20261014_1137453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925" w:rsidRDefault="00743925" w:rsidP="00D72182"/>
    <w:p w:rsidR="00743925" w:rsidRDefault="00743925" w:rsidP="00D72182"/>
    <w:p w:rsidR="00D72182" w:rsidRPr="004E2723" w:rsidRDefault="00D72182" w:rsidP="00D7218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Адаптированная рабочая программа (далее АРП) учебного предмета «Основы социальной жизни»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ОСЖ) составлена на основе следующих нормативно-правовых документов: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Федеральный закон «Об образовании в Российской Федерации» от 29.12.2012 № 273-ФЗ;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 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Министерства образования и науки РФ от 19декабря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нарушениями)»;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-Федеральный государственный образовательный стандарт образования обучающихся с умственной отсталостью (интеллектуальными нарушениями);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Адаптированная основная общеобразовательная программа образования обучающихся с умственной отсталостью (инт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еллектуальными нарушениями) МБОУ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Пуксибская с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пециальная (коррекционная) общеобразовательная школа-инт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ернат 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Приказ Министерства образования и науки РФ от 31 марта 2014 г. № 253 “Об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образования”;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Целью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данной программы является развитие социальной компетентности у детей с умственной отсталостью (интеллектуальными нарушениями) и подготовка их к самостоятельной жизни в социуме.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задачи: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у воспитанников специальной (коррекционной) школы-интерната знаний и умений, способствующих социальной адаптации;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механизмов стрессоустойчивого поведения как основы психического здоровья школьника и их социально-психологической адаптации;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коммуникативной функции речи как непременное условие социальной адаптации детей с умственной отсталостью (интеллектуальными нарушениями);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освоение теоретической информации, а также приобретение бытовых навыков;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умений, необходимых подросткам с особыми образовательными потребностями для осуществления своей жизнедеятельности в режиме самостоятельности;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уровня познавательной активности и расширение объема имеющихся знаний и представлений об окружающем мире;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позитивных качеств личности.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по ОСЖ проводятся в специальном кабинете, в котором отведены места для учащихся и для оборудования, обеспечивающего выполнение в полном объеме всех видов практических работ, предусмотренных программой. При организации кабинета учитываются санитарно-гигиенические нормы и правила техники безопасности.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Планируемые предметные результаты освоения учебного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предмета</w:t>
      </w:r>
    </w:p>
    <w:p w:rsidR="00D72182" w:rsidRPr="000E6F16" w:rsidRDefault="00D72182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реализации АРП учебного предмета ОСЖ у детей с умственной отсталостью (интеллектуальными нарушениями) должны быть сформированы теоретические знания, трудовые умения и навыки, достаточные для самообслуживания, адаптации в современном обществе, ориентации в социуме и быту, в самостоятельном </w:t>
      </w:r>
      <w:r w:rsidR="000E6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поиске работы и трудоустройстве</w:t>
      </w:r>
    </w:p>
    <w:p w:rsidR="00D72182" w:rsidRDefault="00D72182"/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знать: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соблюдения личной гигиены подростка, правила смены одежды, нательного и постельного белья.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Особенности стирки белья с использованием стиральной машины-автомата. Санитарно-гигиенические требования и правила техники безопасности при ремонте одежды, стирке с помощью стиральной машины, последовательность и особенности утюжки брюк и спортивной одежды. Назначение прачечной, виды услуг и правила пользования. Некоторые тихие и подвижные игры для младших школьников.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Способы обработки овощных, мясных, рыбных продуктов, последовательность приготовления блюд, правила пользования бытовыми электроприборами и возможность использования их, санитарно-гигиенические требования и правила безопасности при приготовлении пищи, правила пользования столовыми приборами.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приема приглашения в гости и поведения в гостях, правила вручения и приема подарков.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Последовательность проведения регулярной и сезонной уборки жилого помещения, способы и периодичность ухода за полом в зависимости от его покрытия, виды моющих средств.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Функции железнодорожного транспорта, виды пассажирских вагонов, примерную стоимость билета в зависимости от вида вагона и дальности расстояния, виды справочных служб, виды камер хранения, сроки и стоимость хранения багажа.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Перечень предметов, посылаемых посылкой, максимальный вес и стоимость посылаемых предметов, виды и способы упаковки посылки.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 домашней аптечки, правила применения и назначения медицинских средств, входящих в состав домашней аптечки, местные лекарственные растения, правила обработки незначительных порезов и наложение повязки.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Местонахождение ближайших промышленных предприятий или сельскохозяйственных объектов, виды выпускаемой продукции, названия рабочих специальностей.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уметь: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Ремонтировать разорванные места одежды, штопать, стирать белье с помощью стиральной машины-автомата, гладить брюки и спортивную одежду.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Одевать малышей на прогулку, объяснять детям младшего возраста правила игры и играть с ними в тихие и подвижные игры, помогать первоклассникам при уборке игрушек.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Выбирать подходящую одежду для визита в гости, культурно вести себя в гостях, выбирать подарки, изготавливать простые сувениры, вручать и принимать подарки.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Готовить обед, готовить третьи блюда, оформлять готовые блюда, сервировать стол к обеду.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Убирать жилые помещения, мыть пол в зависимости от его покрытия, выбирать моющие средства.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Ориентироваться в расписании, приобретать билеты в железнодорожной кассе, обращаться за справкой в справочную службу вокзала, центральную справочную по телефону.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Упаковывать посылку, составлять опись содержимого посылки.</w:t>
      </w:r>
    </w:p>
    <w:p w:rsidR="00D72182" w:rsidRPr="004E2723" w:rsidRDefault="00D72182" w:rsidP="00D721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Пользоваться термометром, готовить отвары и настои из лекарственных растений, обрабатывать раны при микротравмах.</w:t>
      </w:r>
    </w:p>
    <w:p w:rsidR="00D72182" w:rsidRDefault="00D72182"/>
    <w:p w:rsidR="000E6F16" w:rsidRPr="004E2723" w:rsidRDefault="000E6F16" w:rsidP="000E6F1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класс (68 часов)</w:t>
      </w:r>
    </w:p>
    <w:p w:rsidR="000E6F16" w:rsidRPr="004E2723" w:rsidRDefault="000E6F16" w:rsidP="000E6F1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83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44"/>
        <w:gridCol w:w="1410"/>
        <w:gridCol w:w="1617"/>
        <w:gridCol w:w="1617"/>
        <w:gridCol w:w="1737"/>
      </w:tblGrid>
      <w:tr w:rsidR="000E6F16" w:rsidRPr="004E2723" w:rsidTr="000709B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Четверть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E6F16" w:rsidRPr="004E2723" w:rsidTr="000709B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</w:tbl>
    <w:p w:rsidR="000E6F16" w:rsidRPr="004E2723" w:rsidRDefault="000E6F16" w:rsidP="000E6F1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83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30"/>
        <w:gridCol w:w="3579"/>
        <w:gridCol w:w="1301"/>
        <w:gridCol w:w="1334"/>
        <w:gridCol w:w="1481"/>
      </w:tblGrid>
      <w:tr w:rsidR="000E6F1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Темы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</w:tr>
      <w:tr w:rsidR="000E6F1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0E6F1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E6F1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E6F1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0E6F1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0E6F1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0E6F1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E6F1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E6F1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0E6F16" w:rsidRPr="004E2723" w:rsidTr="000709B1">
        <w:trPr>
          <w:trHeight w:val="90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Учреждения и организации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E6F16" w:rsidRPr="004E2723" w:rsidTr="000709B1">
        <w:trPr>
          <w:trHeight w:val="13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0E6F16" w:rsidRPr="004E2723" w:rsidTr="000709B1">
        <w:trPr>
          <w:trHeight w:val="13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за год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0E6F16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6F16" w:rsidRPr="004E2723" w:rsidRDefault="000E6F16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</w:tbl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Личная гигиена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личной гигиены в жизни подростка.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сохранения чистоты и здоровья тела.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ухода за кожей лица, волосами.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Пользование шампунем в соответствии с типом волос: жирные, сухие, нормальные.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борьбы с перхотью и выпадением волос.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мыла, шампуня для мытья кожи и волос с учетом их состояния.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Одежда и обувь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продления срока служения одежды.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штопок, наложение заплат.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бытовой техники при стирке белья из хлопчатобумажных тканей.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глажения брюк, спортивной одежды.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Прачечная. Виды услуг, правила пользования прачечной.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 одежды: штопка и наложение заплат.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Стирка изделий из х/б тканей с помощью стиральной машины.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Глажение брюк.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школьную прачечную.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Семья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 родителям и воспитателям: в уходе за младшими детьми –одевание, обувание, причесывание.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 родителям и воспитателям: в соблюдении чистоты и порядка в школе-интернате и дома.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помощи первокласснику в одевании, обувании на прогулку.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помощи первоклассникам в уборке класса.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Разучивание тихих и подвижных игр для младших школьников.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Самостоятельные работы.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игр с младшими школьниками.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Питание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питания. Пищевая ценность продуктов.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первых, вторых, третьих блюд и их приготовление.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механических и электробытовых приборов при приготовлении пищи.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безопасной работы с режущими инструментами, приспособлениями, электроприборами.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Этикет. Сервировка стола к обеду.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щей из свежей капусты.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и чтение рецептов приготовления киселя, компота.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Приготовления киселя из замороженных ягод.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Сервировка стола к обеду.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Культура поведения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приема приглашения в гости и формы отказа.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 поездке в гости: внешний вид (одежда, обувь, украшения, прическа), подарки.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вручения подарка.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Сюжетно-ролевые игры: « Меня пригласили в гости».«В гостях…».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Изготовление несложных сувениров.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Жилище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Регулярная и сезонная уборка жилого помещения.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квартиры и дома к весне, лету.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 за полом в зависимости от покрытия (лак, мастика, масляная краска, линолеум, ковер), средства ухода за полом.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Мытье полов с использованием химических моющих средств.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Транспорт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Междугородний железнодорожный транспорт.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Вокзалы. Их назначение и основные службы.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Справочная служба вокзалов. Расписание поездов.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пассажирских вагонов. Формы приобретения железнодорожных билетов.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Виртуальная экскурсия на ж-д вокзал.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Средства связи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Почта. Виды бандеролей (простая, заказная, ценная, с уведомлением). Порядок их отправления.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Упаковка. Стоимость пересылки.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Посылки. Виды упаковок. Правила отправления. Стоимость отправления.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Упаковка посылки.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почтовое отделение.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Медицинская помощь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доврачебной помощи: измерение температуры, обработка ран при микротравмах.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Домашняя аптечка. Состав домашней аптечки.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Лекарственные растения в домашней аптечке.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Измерение температуры, обработка раны при незначительном порезе.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Упаковка домашней аптечки.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витаминизирующего отвара.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Учреждения и организации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Промышленные и сельскохозяйственные предприятия данной местности, их значение для жителей города и села.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поведения в общественных местах.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Торговля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Универмаги и универсамы, их назначение.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Отделы магазинов. Стоимость некоторых товаров.</w:t>
      </w:r>
    </w:p>
    <w:p w:rsidR="000E6F16" w:rsidRPr="004E2723" w:rsidRDefault="000E6F16" w:rsidP="000E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приобретения (выбор товара, оплата в кассе, получение чека, сдачи).</w:t>
      </w:r>
    </w:p>
    <w:p w:rsidR="00D72182" w:rsidRDefault="00D72182"/>
    <w:p w:rsidR="00D72182" w:rsidRDefault="00D72182"/>
    <w:p w:rsidR="00D72182" w:rsidRDefault="00D72182"/>
    <w:p w:rsidR="00D72182" w:rsidRDefault="00D72182"/>
    <w:p w:rsidR="00D72182" w:rsidRDefault="00D72182"/>
    <w:p w:rsidR="00D72182" w:rsidRDefault="00D72182"/>
    <w:p w:rsidR="00D72182" w:rsidRDefault="00D72182"/>
    <w:p w:rsidR="00D72182" w:rsidRDefault="00D72182"/>
    <w:p w:rsidR="00D72182" w:rsidRPr="00D72182" w:rsidRDefault="00D72182" w:rsidP="00D7218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182">
        <w:rPr>
          <w:rFonts w:ascii="Times New Roman" w:hAnsi="Times New Roman" w:cs="Times New Roman"/>
          <w:b/>
          <w:sz w:val="28"/>
          <w:szCs w:val="28"/>
        </w:rPr>
        <w:t>Календарно- тематическое планирование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1417"/>
        <w:gridCol w:w="6379"/>
        <w:gridCol w:w="1701"/>
      </w:tblGrid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№ урока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урока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Примечания</w:t>
            </w: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четверть- 18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Личная гигиена – 4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 xml:space="preserve">Личная гигиена подроста. Индивидуальные предметы гигиены.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Санитарно-гигиенические правила пользования зубной щеткой, расческой, мочалкой, душем, ванной, туалетом.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Правила сохранения чистоты и здоровья тела.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Гигиена одежды, нательного и постельного белья.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Одежда  – 8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Ремонт разорванных мест одежды, штопка.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Ремонт разорванных мест одежды, штопка, утюжка.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 xml:space="preserve">Стирка хлопчатобумажного белья вручную и с помощью стиральной машины.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Стирка хлопчатобумажного белья вручную.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Утюжка белья, брюк, спортивной одежды.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Утюжка белья, брюк.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Химчистка. Виды услуг. Правила пользования.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Проверочная работа по теме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Питание – 6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Приготовление пищи: обед. Закуски, первые и вторые блюда. Третьи блюда.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Санитарно-гигиенические требования и правила техники безопасности при приготовлении пищи.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 xml:space="preserve">Приготовление закусок.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Приготовление горячих бутербродов.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 xml:space="preserve">Первые блюда из овощей, рыбных и мясных продуктов.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Приготовление щей из свежей капусты с картофелем.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 </w:t>
            </w: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четверть- 1</w:t>
            </w:r>
            <w:r w:rsidRPr="00D721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Питание – 6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 xml:space="preserve"> Вторые блюда из овощей, рыбных и мясных продуктов.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Приготовление второго блюда из мясных консервов с отварным картофелем и сметанным соусом.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 xml:space="preserve">Приготовление третьих блюд. Компот из сухофруктов.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Приготовление компота из сухофруктов. 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Использование электробытовых приборов для экономии времени при приготовлении пищи.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Сервировка стола к обеду.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Семья– 4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Помощь родителям и воспитателям в уходе за младшими детьми.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Оказание помощи в одевании малышей  на прогулку. 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Разучивание тихих и подвижных игр.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Подвижные игры на улице с детьми младшего возраста.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Культура поведения– </w:t>
            </w:r>
            <w:r w:rsidRPr="00D721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Поведение в гостях.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Правила поведения при встрече и расставании.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Подарки. Правила вручения и приемов подарков.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Изготовление сувенира.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III четверть- 20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Жилище  –8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Регулярная и сезонная уборка жилого помещения. Подготовка квартиры к зиме, лету.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Сухая и влажная уборка помещения.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Санитарная обработка помещения в случае необходимости.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Уборка помещения. Мытье зеркал.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 xml:space="preserve">Уход за мебелью в зависимости от ее покрытия.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Чистка мягкой мебели. 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Животные в доме (кошка, собака, попугай).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Правила соблюдения гигиены жилища при наличии животных дома.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Транспорт- 4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Междугородний железнодорожный транспорт. Вокзал и его службы.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Справочная служба железнодорожного вокзала, расписание поездов.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Виды пассажирских вагонов. Приобретение билетов. Камеры хранения багажа.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Экскурсия на железнодорожный вокзал.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Торговля – 4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Универсальные и специализированные промтоварные магазины, их отделы. Назначение магазинов.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Стоимость некоторых товаров. Порядок приобретения товаров.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rPr>
          <w:trHeight w:val="4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Экскурсия в промтоварный магазин.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rPr>
          <w:trHeight w:val="4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Приобретение товаров в промтоварном магазине.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связи – 4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Виды бандеролей (простые, ценные, заказные). Порядок отправления бандеролей.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Упаковка бандеролей. Стоимость пересылки.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Заполнение бланков на отправку бандеролей.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Экскурсия на почту.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IV четверть- 16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Медицинская помощь – 6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Домашняя аптечка. Термометр.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Измерение температуры тела с помощью термометра.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Лекарственные растения.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Заваривание травяного настоя.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Первая помощь при травмах, ранах, микротравмах, ушибах, вывихах, переломах.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Наложение повязки на рану, поврежденную конечность.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Учреждения, организации, предприятия - 4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Промышленные предприятия, заводы  города.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Названия цехов и отделов, имеющихся на предприятиях.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Виды выпускаемой продукции. Названия рабочих специальностей.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Заочная экскурсия на промышленное предприятие.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b/>
                <w:sz w:val="28"/>
                <w:szCs w:val="28"/>
              </w:rPr>
              <w:t>Экономика домашнего хозяйства - 6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 xml:space="preserve">Деньги (монета, купюра, валюта). Их назначение в нашей жизни.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Бюджет семьи. Источник дохода.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Заработная плата членов семьи, пенсия.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Определение дохода семьи.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Мелкие расходы.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182" w:rsidRPr="00D72182" w:rsidTr="000709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82">
              <w:rPr>
                <w:rFonts w:ascii="Times New Roman" w:hAnsi="Times New Roman" w:cs="Times New Roman"/>
                <w:sz w:val="28"/>
                <w:szCs w:val="28"/>
              </w:rPr>
              <w:t>Составление доверенности на получение зарплаты. Пр.р.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82" w:rsidRPr="00D72182" w:rsidRDefault="00D72182" w:rsidP="000709B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2182" w:rsidRDefault="00D72182"/>
    <w:p w:rsidR="00D72182" w:rsidRDefault="00D72182"/>
    <w:p w:rsidR="00D72182" w:rsidRDefault="00D72182"/>
    <w:p w:rsidR="00D72182" w:rsidRDefault="00D72182"/>
    <w:p w:rsidR="00D72182" w:rsidRDefault="00D72182"/>
    <w:p w:rsidR="00D72182" w:rsidRDefault="00D72182"/>
    <w:p w:rsidR="00D72182" w:rsidRDefault="00D72182"/>
    <w:p w:rsidR="00D72182" w:rsidRDefault="00D72182"/>
    <w:p w:rsidR="00D72182" w:rsidRDefault="00D72182"/>
    <w:sectPr w:rsidR="00D72182" w:rsidSect="00EE6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savePreviewPicture/>
  <w:compat/>
  <w:rsids>
    <w:rsidRoot w:val="00D72182"/>
    <w:rsid w:val="000E6F16"/>
    <w:rsid w:val="005F4FAA"/>
    <w:rsid w:val="00743925"/>
    <w:rsid w:val="009015DE"/>
    <w:rsid w:val="00B321AD"/>
    <w:rsid w:val="00BF0362"/>
    <w:rsid w:val="00D72182"/>
    <w:rsid w:val="00EE6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18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43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39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2080</Words>
  <Characters>11858</Characters>
  <Application>Microsoft Office Word</Application>
  <DocSecurity>0</DocSecurity>
  <Lines>98</Lines>
  <Paragraphs>27</Paragraphs>
  <ScaleCrop>false</ScaleCrop>
  <Company/>
  <LinksUpToDate>false</LinksUpToDate>
  <CharactersWithSpaces>13911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2026-10-13T14:41:00Z</dcterms:created>
  <dcterms:modified xsi:type="dcterms:W3CDTF">2026-10-14T06:38:00Z</dcterms:modified>
</cp:coreProperties>
</file>