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070237" cy="6053686"/>
            <wp:effectExtent l="0" t="1270" r="5715" b="5715"/>
            <wp:docPr id="1" name="Рисунок 1" descr="C:\Users\User\AppData\Local\Microsoft\Windows\INetCache\Content.Word\20261014_141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4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76236" cy="605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8BB" w:rsidRDefault="00C878BB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BB3" w:rsidRPr="00855E35" w:rsidRDefault="00850BB3" w:rsidP="00850BB3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Программа определяет содержание логопедической коррекции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класса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коррекционной школы для детей с ОВЗ, имеющих системное недоразвитие речи, испытывающих трудности при изучении русского языка (овладении письменной и устной речью).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условий, способствующих эффективности программы, является логопедическое воздействие, направлено не только на один изолированный дефект, а на речевую систему в целом.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программы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коррекция дефектов устной и письменной речи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ющихся 7 класса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способствующая успешной адаптации в учебной деятельности и дальнейшей социализации детей-логопатов. </w:t>
      </w: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задачи программы:</w:t>
      </w: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2.Обогащать и активизировать словарный запас детей, развивать коммуникативные навыки посредством повышения уровня общего речевого развития учащихся.</w:t>
      </w: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3.Создать условия для коррекции и развития познавательной деятельности учащихся (</w:t>
      </w:r>
      <w:proofErr w:type="spell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общеинтеллектуальных</w:t>
      </w:r>
      <w:proofErr w:type="spell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850BB3" w:rsidRPr="00855E35" w:rsidRDefault="00850BB3" w:rsidP="00850BB3">
      <w:pPr>
        <w:rPr>
          <w:rFonts w:ascii="Times New Roman" w:hAnsi="Times New Roman" w:cs="Times New Roman"/>
          <w:sz w:val="28"/>
          <w:szCs w:val="28"/>
        </w:rPr>
      </w:pP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Общая характеристика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  программы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следующие </w:t>
      </w:r>
      <w:r w:rsidRPr="00855E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принципы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определяющие построение, реализацию программы и организацию работы по ней: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гуманизма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веры в возможности ребенка, объективного, позитивного подхода;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системности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изучения ребёнка как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целостного,  своеобразного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динамично развивающего субъекта; рассмотрение его речевых нарушений во взаимосвязи с другими сторонами психического развития;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реалистичности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учёта реальных возможностей ребёнка, единства диагностики и коррекционно-развивающей работы; 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деятельностного подхода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опоры коррекционно-развивающей работы на ведущий вид деятельности, свойственный возрасту;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индивидуально-дифференцированного подхода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изменения содержания, форм и способов коррекционно-развивающей работы в зависимости от индивидуальных особенностей ребенка, целей работы;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системного подхода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взаимосвязи коррекционно-развивающих воздействий на звукопроизношение, фонематические процессы, лексику и грамматический строй речи;</w:t>
      </w:r>
    </w:p>
    <w:p w:rsidR="00850BB3" w:rsidRPr="00855E35" w:rsidRDefault="00850BB3" w:rsidP="00850BB3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</w:t>
      </w:r>
      <w:proofErr w:type="spellStart"/>
      <w:r w:rsidRPr="00855E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здоровьесберегающий</w:t>
      </w:r>
      <w:proofErr w:type="spellEnd"/>
      <w:r w:rsidRPr="00855E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принцип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и время проведения занятий соответствует возрасту детей. Упражнения подобраны в соответствии с санитарно-гигиеническими нормами и правилами. Вся деятельность педагога направлена на оздоровление детей. 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b/>
          <w:sz w:val="28"/>
          <w:szCs w:val="28"/>
        </w:rPr>
        <w:t>Программа логопедической коррекции включает три основных блока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850BB3" w:rsidRPr="00855E35" w:rsidRDefault="00850BB3" w:rsidP="00850BB3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диагностический; </w:t>
      </w:r>
    </w:p>
    <w:p w:rsidR="00850BB3" w:rsidRPr="00855E35" w:rsidRDefault="00850BB3" w:rsidP="00850BB3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коррекционно-развивающий; </w:t>
      </w:r>
    </w:p>
    <w:p w:rsidR="00850BB3" w:rsidRPr="00855E35" w:rsidRDefault="00850BB3" w:rsidP="00850BB3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контрольно-оценочный. 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       Вначале учебного года проводится первичная диагностика, к концу обучения – итоговая.</w:t>
      </w: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BB3" w:rsidRPr="00855E35" w:rsidRDefault="00850BB3" w:rsidP="00850BB3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направлены на:</w:t>
      </w:r>
      <w:r w:rsidRPr="00855E3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знаний о составе слова, нахождение родственных слов, выполнение различных способов словообразования (с помощью приставок и суффиксов).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согласовывать слова в словосочетаниях, предложениях, моделях различных синтаксических конструкций.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навыков: программирования смысла и смысловой структуры высказывания; установления логики (связности, последовательности) изложения.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языковых средств, адекватных смысловых концепций, для построения высказывания в тех или иных целях общения (передача содержания текста, сюжетной картины, рассуждение, доказательство).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выделения предложения из речевого потока, умение определять количество предложений в тексте.</w:t>
      </w:r>
    </w:p>
    <w:p w:rsidR="00850BB3" w:rsidRPr="00855E35" w:rsidRDefault="00850BB3" w:rsidP="00850BB3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Активизацию и обогащение словаря (путем усвоения новых слов, смысловых и эмоциональных оттенков значений слов, переносного значения слов и словосочетаний, наблюдение явлений многозначности, синонимии, антонимии и омонимии слов).</w:t>
      </w:r>
    </w:p>
    <w:p w:rsidR="00850BB3" w:rsidRPr="00855E35" w:rsidRDefault="00850BB3" w:rsidP="00850BB3">
      <w:pPr>
        <w:numPr>
          <w:ilvl w:val="0"/>
          <w:numId w:val="1"/>
        </w:numPr>
        <w:spacing w:after="200" w:line="276" w:lineRule="auto"/>
        <w:ind w:left="0"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мотивации к логопедическим занятиям через разнообразные формы работы. 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Веду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щей формой обучения являются </w:t>
      </w:r>
      <w:r w:rsidRPr="00855E35">
        <w:rPr>
          <w:rFonts w:ascii="Times New Roman" w:eastAsia="Calibri" w:hAnsi="Times New Roman" w:cs="Times New Roman"/>
          <w:sz w:val="28"/>
          <w:szCs w:val="28"/>
        </w:rPr>
        <w:t>групповые занятия.</w:t>
      </w:r>
    </w:p>
    <w:p w:rsidR="00850BB3" w:rsidRPr="00855E35" w:rsidRDefault="00850BB3" w:rsidP="00850BB3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55E35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Логопедическая работа подготавливает учащихся к усвоению программы по русскому языку, поэтому содержание логопедической работы строится с учетом программы по русскому языку. При этом цели и задачи логопедической работы (практическое овладение языком) иные, чем цели и задачи уроков русского языка (осознание и анализ языковых явлений). Учитывая быструю утомляемость умственно отсталых детей, необходимо проводить частую смену видов деятельности, переключения ребенка с одной формы работы на другую. Так как нарушения речи у умственно отсталых </w:t>
      </w:r>
      <w:r w:rsidRPr="00855E35">
        <w:rPr>
          <w:rFonts w:ascii="Times New Roman" w:eastAsia="Calibri" w:hAnsi="Times New Roman" w:cs="Times New Roman"/>
          <w:sz w:val="28"/>
          <w:szCs w:val="28"/>
        </w:rPr>
        <w:lastRenderedPageBreak/>
        <w:t>детей носят стойкий характер, логопедическая работа в нашей школе осуществляется в более длительные сроки, чем работа с детьми в общеобразовательной школе.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Нарушения речи у большинства учащ</w:t>
      </w:r>
      <w:r>
        <w:rPr>
          <w:rFonts w:ascii="Times New Roman" w:eastAsia="Calibri" w:hAnsi="Times New Roman" w:cs="Times New Roman"/>
          <w:sz w:val="28"/>
          <w:szCs w:val="28"/>
        </w:rPr>
        <w:t>ихся нашей школы носят характер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системного недоразвития речи средней степени для которого характерно: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нарушение звукопроизношения;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недоразвитие фонематического восприятия и фонематического анализа;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аграмматизмы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>, проявляющиеся в сложных формах словоизменения;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нарушения сложных форм словообразования;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недостаточная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связной речи (в пересказах наблюдаются нарушения последовательности событий);</w:t>
      </w:r>
    </w:p>
    <w:p w:rsidR="00850BB3" w:rsidRPr="00855E35" w:rsidRDefault="00850BB3" w:rsidP="00850BB3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выраженная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дислексия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дисграфия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0BB3" w:rsidRPr="00855E35" w:rsidRDefault="00850BB3" w:rsidP="00850BB3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Поэтому логопедическое воздействие должно быть направлено на речевую систему в целом, а не только на один изолированный дефект.</w:t>
      </w:r>
    </w:p>
    <w:p w:rsidR="00850BB3" w:rsidRDefault="00850BB3" w:rsidP="00850B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Личностные, предметные результаты освоения коррекционного курса</w:t>
      </w:r>
    </w:p>
    <w:p w:rsidR="00850BB3" w:rsidRPr="00855E35" w:rsidRDefault="00850BB3" w:rsidP="00850B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 результаты: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Правильно произносить звуки в устной речи.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Коммуникативно-речевые умения, необходимые для обеспечения коммуникации в различных ситуациях общения.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различных видов устной речи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разговорно-диалогической,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-описательно-повествовательной.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Использование знаний в области русского языка и сформированных грамматико-орфографических умений для решения практических задач.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Овладение основами грамотного письма.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 результаты: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Осмысление значимости речи для решения коммуникативных и познавательных задач;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Расширение представлений об окружающей действительности и развитие на этой основе лексической, грамматико-синтаксической сторон речи и связной речи.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Уместное использование этикетных речевых выражений; знание основных правил культуры речевого общения.</w:t>
      </w:r>
    </w:p>
    <w:p w:rsidR="00850BB3" w:rsidRPr="00855E35" w:rsidRDefault="00850BB3" w:rsidP="00850BB3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Осмысление значимости речи для решения коммуникативных и познавательных задач.</w:t>
      </w:r>
    </w:p>
    <w:p w:rsidR="00850BB3" w:rsidRPr="00F6564D" w:rsidRDefault="00850BB3" w:rsidP="00850B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Осознанное, правильное, плавное чтение вслух целыми словами с использованием некоторых средств устной выразительности речи. Участие в обсуждении прочитанных произведений; умение высказывать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отношение к поступкам героев, оценивать поступки героев и мотивы поступков с учетом принятых в обществе норм и правил.</w:t>
      </w:r>
    </w:p>
    <w:p w:rsidR="00850BB3" w:rsidRPr="00855E35" w:rsidRDefault="00850BB3" w:rsidP="00850BB3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0BB3" w:rsidRPr="00855E35" w:rsidRDefault="00850BB3" w:rsidP="00850BB3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Содержание коррекционного курса: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0BB3" w:rsidRPr="00855E35" w:rsidRDefault="00850BB3" w:rsidP="00850BB3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Повторение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ранее </w:t>
      </w: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>изученного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материала</w:t>
      </w:r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: развитие навыков звукобуквенного и слогового </w:t>
      </w:r>
      <w:proofErr w:type="gramStart"/>
      <w:r w:rsidRPr="00855E35">
        <w:rPr>
          <w:rFonts w:ascii="Times New Roman" w:eastAsia="Calibri" w:hAnsi="Times New Roman" w:cs="Times New Roman"/>
          <w:bCs/>
          <w:sz w:val="28"/>
          <w:szCs w:val="28"/>
        </w:rPr>
        <w:t>анализа  и</w:t>
      </w:r>
      <w:proofErr w:type="gramEnd"/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 синтеза слов, перенос слов, дифференциация твердых и мягких, звонких и глухих согласных. Однозначные и многозначные слова, подбор и нахождение антонимов и синонимов.</w:t>
      </w:r>
    </w:p>
    <w:p w:rsidR="00850BB3" w:rsidRPr="00855E35" w:rsidRDefault="00850BB3" w:rsidP="00850BB3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Грамматика. </w:t>
      </w:r>
      <w:r w:rsidRPr="00855E35">
        <w:rPr>
          <w:rFonts w:ascii="Times New Roman" w:eastAsia="Calibri" w:hAnsi="Times New Roman" w:cs="Times New Roman"/>
          <w:bCs/>
          <w:sz w:val="28"/>
          <w:szCs w:val="28"/>
        </w:rPr>
        <w:t>Предлоги, употребление предлогов в предложении, сложные предлоги. Дифференциация предлогов и приставок.</w:t>
      </w:r>
    </w:p>
    <w:p w:rsidR="00850BB3" w:rsidRPr="00855E35" w:rsidRDefault="00850BB3" w:rsidP="00850BB3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Родственные и однокоренные слова. Образование слов при помощи приставок и суффиксов. Сложные слова. Сложение двух основ. </w:t>
      </w:r>
    </w:p>
    <w:p w:rsidR="00850BB3" w:rsidRPr="00855E35" w:rsidRDefault="00850BB3" w:rsidP="00850BB3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sz w:val="28"/>
          <w:szCs w:val="28"/>
        </w:rPr>
        <w:t>Имя существительное. Род, число, падеж; правописание падежных окончаний существительных.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прилагательное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понятие. Согласование прилагательных с существительными в роде и числе. Падежные окончания имен прилагательных.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Глагол. Общее понятие. Согласование имени существительного и глагола в числе и роде. Изменение глаголов по временам. Настоящее время глагола.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имени существительного и глагола прошедшего времени в роде. Образование глаголов совершенного вида от глаголов несовершенного вида.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Связная речь.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Дифференциация понятий «слово», «словосочетание», «предложение». Признаки предложения. Смысловая и интонационная законченность предложений.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из слов, данных в начальной форме. Грамматическое оформление предложений.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– полных ответов на вопросы по тексту. Составление предложений – кратких ответов на вопросы по тексту. Составление предложений по картинке с использованием опорных слов. Грамматическое оформление предложений.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из слов. Объединение их в связный текст.</w:t>
      </w:r>
    </w:p>
    <w:p w:rsidR="00850BB3" w:rsidRPr="00855E35" w:rsidRDefault="00850BB3" w:rsidP="00850BB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сплошного текста на предложения. Обозначение границ предложений на письме.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восприятия и понимания сложных синтаксических конструкций. Аналитико-синтаксические упражнения со сложными предложениями.</w:t>
      </w:r>
    </w:p>
    <w:p w:rsidR="00850BB3" w:rsidRPr="00855E35" w:rsidRDefault="00850BB3" w:rsidP="00850BB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деформированными предложениями. Грамматическое оформление предложений с пропущенными словами. Грамматическое оформление предложений с нарушенным порядком слов.</w:t>
      </w:r>
    </w:p>
    <w:p w:rsidR="00850BB3" w:rsidRPr="00855E35" w:rsidRDefault="00850BB3" w:rsidP="00850BB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Выделение признаков связного текста. Тема текста. Основная мысль текста. </w:t>
      </w:r>
      <w:r w:rsidRPr="00855E35">
        <w:rPr>
          <w:rFonts w:ascii="Times New Roman" w:eastAsia="Times New Roman" w:hAnsi="Times New Roman" w:cs="Times New Roman"/>
          <w:bCs/>
          <w:iCs/>
          <w:spacing w:val="-20"/>
          <w:sz w:val="28"/>
          <w:szCs w:val="28"/>
          <w:lang w:eastAsia="ru-RU"/>
        </w:rPr>
        <w:t>Опорные слова.</w:t>
      </w:r>
    </w:p>
    <w:p w:rsidR="00850BB3" w:rsidRPr="00855E35" w:rsidRDefault="00850BB3" w:rsidP="00850BB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деформированного текста по се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рии картинок.</w:t>
      </w:r>
    </w:p>
    <w:p w:rsidR="00850BB3" w:rsidRPr="00855E35" w:rsidRDefault="00850BB3" w:rsidP="00850BB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текста по данным вопросам и анализ составленного текста. 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sz w:val="28"/>
          <w:szCs w:val="28"/>
          <w:lang w:eastAsia="ru-RU"/>
        </w:rPr>
        <w:t>Составление плана текста с обозначенными частями.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sz w:val="28"/>
          <w:szCs w:val="28"/>
          <w:lang w:eastAsia="ru-RU"/>
        </w:rPr>
        <w:t>Деление текста на части. Работа над планом.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текста по серии картинок с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 вопросного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текста описательного характера по картинкам с использованием схем, вопросов.</w:t>
      </w:r>
    </w:p>
    <w:p w:rsidR="00850BB3" w:rsidRPr="00855E35" w:rsidRDefault="00850BB3" w:rsidP="00850B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логопедическое обследование устной и письменной речи.</w:t>
      </w:r>
    </w:p>
    <w:p w:rsidR="00850BB3" w:rsidRPr="00855E35" w:rsidRDefault="00850BB3" w:rsidP="00850B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BB3" w:rsidRDefault="00850BB3" w:rsidP="002A7C35">
      <w:pPr>
        <w:rPr>
          <w:rFonts w:ascii="Times New Roman" w:hAnsi="Times New Roman" w:cs="Times New Roman"/>
          <w:sz w:val="28"/>
          <w:szCs w:val="28"/>
        </w:rPr>
      </w:pPr>
    </w:p>
    <w:p w:rsidR="00716D90" w:rsidRPr="00716D90" w:rsidRDefault="002A7C35" w:rsidP="002A7C35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6D90" w:rsidRPr="00716D90">
        <w:rPr>
          <w:rFonts w:ascii="Times New Roman" w:hAnsi="Times New Roman" w:cs="Times New Roman"/>
          <w:b/>
          <w:sz w:val="32"/>
          <w:szCs w:val="28"/>
        </w:rPr>
        <w:t>Календарно – тематические планы 7 класс (68 часов)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710"/>
        <w:gridCol w:w="6804"/>
        <w:gridCol w:w="1276"/>
        <w:gridCol w:w="1134"/>
      </w:tblGrid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716D90" w:rsidRPr="0029581D" w:rsidRDefault="00716D90" w:rsidP="00716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134" w:type="dxa"/>
          </w:tcPr>
          <w:p w:rsidR="00716D90" w:rsidRPr="0029581D" w:rsidRDefault="002A7C35" w:rsidP="00716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716D90" w:rsidRPr="00DB629F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29F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Логопедическое обследование устной и письменной речи.</w:t>
            </w:r>
          </w:p>
        </w:tc>
        <w:tc>
          <w:tcPr>
            <w:tcW w:w="1276" w:type="dxa"/>
          </w:tcPr>
          <w:p w:rsidR="00716D90" w:rsidRPr="00F110C4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Звуки и буквы.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       (11)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954B76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Алфавит. Звуки гласные и согласные. Звукобуквенный анализ и синтез слов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Звонкие и глухие согласные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Предложение.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(27)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Границы предложения на письме</w:t>
            </w:r>
          </w:p>
        </w:tc>
        <w:tc>
          <w:tcPr>
            <w:tcW w:w="1276" w:type="dxa"/>
          </w:tcPr>
          <w:p w:rsidR="00716D90" w:rsidRPr="0029581D" w:rsidRDefault="007F7B92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Связь слов в предложении. Главные и второстепенные члены предложения</w:t>
            </w:r>
          </w:p>
        </w:tc>
        <w:tc>
          <w:tcPr>
            <w:tcW w:w="1276" w:type="dxa"/>
          </w:tcPr>
          <w:p w:rsidR="00716D90" w:rsidRPr="0029581D" w:rsidRDefault="00BC7711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Практические упражнения в составлении и распространении предложений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Восстановление нарушенного порядка слов в предложении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Состав слова.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Корень. Однокоренные слова</w:t>
            </w:r>
          </w:p>
        </w:tc>
        <w:tc>
          <w:tcPr>
            <w:tcW w:w="1276" w:type="dxa"/>
          </w:tcPr>
          <w:p w:rsidR="00716D90" w:rsidRPr="0029581D" w:rsidRDefault="00E51D4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 слов с помощью приставок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 слов при помощи суффиксов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Окончание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Сложные слова.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Части речи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  (37)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Практическое усвоение частей речи (имя существительное, имя прилагательное, глагол)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Общее понятие об имени существительном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Характеристика имен существительных. Роль в предложении.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Употребление и образование единственного и множественного числа имени существительного.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Образование, употребление и дифференциация существительных разного рода.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падежных конструкций существительных.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Существительные 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I 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склонения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Существительные 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склонения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Существительные 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958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склонения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Общее понятие об имени прилагательном.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Согласование прилагательных с существительными в роде и числе.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Падежные окончания имен прилагательных.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Согласование прилагательных с существительными в роде, числе, падеже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Глагол. Общее понятие.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Согласование имени существительного и глагола в числе и роде.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Изменение глаголов по временам. Настоящее время глагола.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Согласование имени существительного и глагола прошедшего времени в роде.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Неопределенная форма глагола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Местоимение. Общее понятие.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Изменение местоимений по лицам и числам.</w:t>
            </w: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Итоговое занятие по теме «Согласование имён существительных  с другими частями речи в числе, роде, разных падежах»   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Связная речь.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          (24ч.)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Дифференциация понятий «слово», «словосочетание», «предложение». Признаки предложения.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Смысловая и интонационная законченность предложений.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предложений из слов, данных в начальной форме. Грамматическое оформление предложений.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предложений – полных ответов на вопросы по тексту.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предложений – кратких ответов на вопросы по тексту.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предложений по картинке с использованием опорных слов. Грамматическое оформление предложений.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предложений из слов. Объединение их в связный текст.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Деление сплошного текста на предложения. Обозначение границ предложений на письме.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Развитие восприятия и понимания сложных синтаксических конструкций. Аналитико-синтаксические упражнения со сложными предложениями.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Работа с деформированными предложениями.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Грамматическое оформление предложений с пропущенными словами.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Грамматическое оформление предложений с нарушенным порядком слов.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Выделение признаков связного текста. Тема текста.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Текст. Основная мысль текста.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Текст. Опорные слова.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текста по данным вопросам и анализ составленного текста.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плана текста с обозначенными частями.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Деление текста на части. Работа над планом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текста по серии картинок с использованием  вопросного плана.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текста описательного характера по картинкам с использованием вопросов.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80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Итоговое занятие по теме: «Связная речь».</w:t>
            </w:r>
          </w:p>
        </w:tc>
        <w:tc>
          <w:tcPr>
            <w:tcW w:w="1276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D90" w:rsidRPr="0029581D" w:rsidTr="002A7C35">
        <w:tc>
          <w:tcPr>
            <w:tcW w:w="710" w:type="dxa"/>
          </w:tcPr>
          <w:p w:rsidR="00716D90" w:rsidRPr="0029581D" w:rsidRDefault="00441C34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804" w:type="dxa"/>
          </w:tcPr>
          <w:p w:rsidR="00716D90" w:rsidRPr="00F110C4" w:rsidRDefault="00716D90" w:rsidP="00716D90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F110C4">
              <w:rPr>
                <w:rStyle w:val="c1"/>
                <w:bCs/>
                <w:sz w:val="28"/>
                <w:szCs w:val="28"/>
              </w:rPr>
              <w:t>Итоговое логопедическое обследование устной и письменной речи.</w:t>
            </w:r>
          </w:p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</w:tcPr>
          <w:p w:rsidR="00716D90" w:rsidRPr="0029581D" w:rsidRDefault="005771BD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16D90" w:rsidRPr="0029581D" w:rsidRDefault="00716D90" w:rsidP="00716D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D90" w:rsidRDefault="00716D90" w:rsidP="0029581D">
      <w:pPr>
        <w:rPr>
          <w:rFonts w:ascii="Times New Roman" w:hAnsi="Times New Roman" w:cs="Times New Roman"/>
          <w:sz w:val="28"/>
          <w:szCs w:val="28"/>
        </w:rPr>
      </w:pPr>
    </w:p>
    <w:sectPr w:rsidR="00716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B09DE"/>
    <w:multiLevelType w:val="multilevel"/>
    <w:tmpl w:val="3B52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A74F3"/>
    <w:multiLevelType w:val="hybridMultilevel"/>
    <w:tmpl w:val="1B446C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920"/>
    <w:rsid w:val="000348D9"/>
    <w:rsid w:val="001B7BFE"/>
    <w:rsid w:val="0029581D"/>
    <w:rsid w:val="002A7C35"/>
    <w:rsid w:val="00434435"/>
    <w:rsid w:val="00441C34"/>
    <w:rsid w:val="005771BD"/>
    <w:rsid w:val="006B1C28"/>
    <w:rsid w:val="006D5FE9"/>
    <w:rsid w:val="00716D90"/>
    <w:rsid w:val="007F7B92"/>
    <w:rsid w:val="00850BB3"/>
    <w:rsid w:val="00862A33"/>
    <w:rsid w:val="008C7955"/>
    <w:rsid w:val="008F1B7B"/>
    <w:rsid w:val="00954B76"/>
    <w:rsid w:val="009C5E9F"/>
    <w:rsid w:val="00AC75F0"/>
    <w:rsid w:val="00BC7711"/>
    <w:rsid w:val="00BE5340"/>
    <w:rsid w:val="00C26245"/>
    <w:rsid w:val="00C878BB"/>
    <w:rsid w:val="00CB75FA"/>
    <w:rsid w:val="00DB1FF6"/>
    <w:rsid w:val="00DB629F"/>
    <w:rsid w:val="00DE4811"/>
    <w:rsid w:val="00E13682"/>
    <w:rsid w:val="00E51D44"/>
    <w:rsid w:val="00E601A0"/>
    <w:rsid w:val="00E85920"/>
    <w:rsid w:val="00F110C4"/>
    <w:rsid w:val="00F332EB"/>
    <w:rsid w:val="00F4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CD71"/>
  <w15:chartTrackingRefBased/>
  <w15:docId w15:val="{B45860A0-447B-4034-98B2-8503F58C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5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">
    <w:name w:val="c5"/>
    <w:basedOn w:val="a"/>
    <w:rsid w:val="00295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9581D"/>
  </w:style>
  <w:style w:type="paragraph" w:styleId="a4">
    <w:name w:val="List Paragraph"/>
    <w:basedOn w:val="a"/>
    <w:uiPriority w:val="34"/>
    <w:qFormat/>
    <w:rsid w:val="00850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2313</TotalTime>
  <Pages>8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2023-09-20T11:52:00Z</dcterms:created>
  <dcterms:modified xsi:type="dcterms:W3CDTF">2026-10-14T09:53:00Z</dcterms:modified>
</cp:coreProperties>
</file>